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C772" w14:textId="77777777" w:rsidR="00052232" w:rsidRPr="000945B3" w:rsidRDefault="00052232" w:rsidP="00F27B92">
      <w:pPr>
        <w:pStyle w:val="Stopka"/>
        <w:tabs>
          <w:tab w:val="clear" w:pos="4536"/>
          <w:tab w:val="clear" w:pos="9072"/>
        </w:tabs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945B3">
        <w:rPr>
          <w:rFonts w:ascii="Arial" w:hAnsi="Arial" w:cs="Arial"/>
          <w:b/>
          <w:sz w:val="22"/>
          <w:szCs w:val="22"/>
        </w:rPr>
        <w:t>Obowiązki pracowników ochrony</w:t>
      </w:r>
    </w:p>
    <w:p w14:paraId="4BD43C5A" w14:textId="2C262F57" w:rsidR="00052232" w:rsidRPr="00156DEE" w:rsidRDefault="00052232" w:rsidP="00156DEE">
      <w:pPr>
        <w:spacing w:afterLines="40" w:after="96"/>
        <w:ind w:left="426" w:hanging="426"/>
        <w:jc w:val="both"/>
        <w:rPr>
          <w:rFonts w:ascii="Arial" w:eastAsia="Calibri" w:hAnsi="Arial" w:cs="Arial"/>
          <w:iCs/>
          <w:szCs w:val="24"/>
          <w:u w:val="single"/>
          <w:lang w:eastAsia="en-US"/>
        </w:rPr>
      </w:pPr>
    </w:p>
    <w:p w14:paraId="52589CC6" w14:textId="1B75CE21" w:rsidR="000945B3" w:rsidRDefault="00052232" w:rsidP="00800869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Ochrona obiektów </w:t>
      </w:r>
      <w:r w:rsidR="00156DEE">
        <w:rPr>
          <w:rFonts w:ascii="Arial" w:hAnsi="Arial" w:cs="Arial"/>
          <w:sz w:val="22"/>
          <w:szCs w:val="22"/>
        </w:rPr>
        <w:t xml:space="preserve">Zamawiającego </w:t>
      </w:r>
      <w:r w:rsidRPr="000945B3">
        <w:rPr>
          <w:rFonts w:ascii="Arial" w:hAnsi="Arial" w:cs="Arial"/>
          <w:sz w:val="22"/>
          <w:szCs w:val="22"/>
        </w:rPr>
        <w:t xml:space="preserve">pełniona jest </w:t>
      </w:r>
      <w:bookmarkStart w:id="0" w:name="_Hlk20225316"/>
      <w:r w:rsidRPr="000945B3">
        <w:rPr>
          <w:rFonts w:ascii="Arial" w:hAnsi="Arial" w:cs="Arial"/>
          <w:sz w:val="22"/>
          <w:szCs w:val="22"/>
        </w:rPr>
        <w:t xml:space="preserve">przez pracowników firmy ochroniarskiej. </w:t>
      </w:r>
    </w:p>
    <w:p w14:paraId="137E788E" w14:textId="72AA81E9" w:rsidR="00156DEE" w:rsidRP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156DEE"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>Zadanie 1 - Siedziba PPM-T i Sekcja Gdańsk</w:t>
      </w:r>
      <w:r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 xml:space="preserve"> ul. Sandomierska 1</w:t>
      </w:r>
      <w:r w:rsidR="00C607CC">
        <w:rPr>
          <w:rFonts w:ascii="Arial" w:eastAsia="Calibri" w:hAnsi="Arial" w:cs="Arial"/>
          <w:iCs/>
          <w:sz w:val="22"/>
          <w:szCs w:val="22"/>
          <w:u w:val="single"/>
          <w:lang w:eastAsia="en-US"/>
        </w:rPr>
        <w:t>9</w:t>
      </w:r>
    </w:p>
    <w:p w14:paraId="00C99A35" w14:textId="6B444E35" w:rsidR="0008222D" w:rsidRDefault="005B3CAC" w:rsidP="0080086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52232" w:rsidRPr="000945B3">
        <w:rPr>
          <w:rFonts w:ascii="Arial" w:hAnsi="Arial" w:cs="Arial"/>
          <w:sz w:val="22"/>
          <w:szCs w:val="22"/>
        </w:rPr>
        <w:t xml:space="preserve"> dni robocze </w:t>
      </w:r>
    </w:p>
    <w:p w14:paraId="2E148190" w14:textId="3249B812" w:rsidR="0008222D" w:rsidRDefault="00052232" w:rsidP="00800869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w godzinach od </w:t>
      </w:r>
      <w:r w:rsidRPr="005B3CAC">
        <w:rPr>
          <w:rFonts w:ascii="Arial" w:hAnsi="Arial" w:cs="Arial"/>
          <w:sz w:val="22"/>
          <w:szCs w:val="22"/>
        </w:rPr>
        <w:t>6</w:t>
      </w:r>
      <w:r w:rsidR="005B3CAC" w:rsidRPr="005B3CAC">
        <w:rPr>
          <w:rFonts w:ascii="Arial" w:hAnsi="Arial" w:cs="Arial"/>
          <w:sz w:val="22"/>
          <w:szCs w:val="22"/>
        </w:rPr>
        <w:t>.00</w:t>
      </w:r>
      <w:r w:rsidRPr="005B3CAC">
        <w:rPr>
          <w:rFonts w:ascii="Arial" w:hAnsi="Arial" w:cs="Arial"/>
          <w:sz w:val="22"/>
          <w:szCs w:val="22"/>
        </w:rPr>
        <w:t xml:space="preserve"> do 14</w:t>
      </w:r>
      <w:r w:rsidR="005B3CAC">
        <w:rPr>
          <w:rFonts w:ascii="Arial" w:hAnsi="Arial" w:cs="Arial"/>
          <w:sz w:val="22"/>
          <w:szCs w:val="22"/>
        </w:rPr>
        <w:t>.</w:t>
      </w:r>
      <w:r w:rsidRPr="005B3CAC">
        <w:rPr>
          <w:rFonts w:ascii="Arial" w:hAnsi="Arial" w:cs="Arial"/>
          <w:sz w:val="22"/>
          <w:szCs w:val="22"/>
        </w:rPr>
        <w:t>00</w:t>
      </w:r>
      <w:r w:rsidRPr="000945B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945B3">
        <w:rPr>
          <w:rFonts w:ascii="Arial" w:hAnsi="Arial" w:cs="Arial"/>
          <w:sz w:val="22"/>
          <w:szCs w:val="22"/>
        </w:rPr>
        <w:t xml:space="preserve">terenu Spółki strzeże jeden pracownik ochrony, </w:t>
      </w:r>
    </w:p>
    <w:p w14:paraId="5716501C" w14:textId="40F00359" w:rsidR="0008222D" w:rsidRDefault="00052232" w:rsidP="00800869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w godzinach </w:t>
      </w:r>
      <w:r w:rsidRPr="005B3CAC">
        <w:rPr>
          <w:rFonts w:ascii="Arial" w:hAnsi="Arial" w:cs="Arial"/>
          <w:sz w:val="22"/>
          <w:szCs w:val="22"/>
        </w:rPr>
        <w:t>14</w:t>
      </w:r>
      <w:r w:rsidR="005B3CAC">
        <w:rPr>
          <w:rFonts w:ascii="Arial" w:hAnsi="Arial" w:cs="Arial"/>
          <w:sz w:val="22"/>
          <w:szCs w:val="22"/>
        </w:rPr>
        <w:t>.</w:t>
      </w:r>
      <w:r w:rsidRPr="005B3CAC">
        <w:rPr>
          <w:rFonts w:ascii="Arial" w:hAnsi="Arial" w:cs="Arial"/>
          <w:sz w:val="22"/>
          <w:szCs w:val="22"/>
        </w:rPr>
        <w:t>00 do 6</w:t>
      </w:r>
      <w:r w:rsidR="005B3CAC">
        <w:rPr>
          <w:rFonts w:ascii="Arial" w:hAnsi="Arial" w:cs="Arial"/>
          <w:sz w:val="22"/>
          <w:szCs w:val="22"/>
        </w:rPr>
        <w:t>.</w:t>
      </w:r>
      <w:r w:rsidRPr="005B3CAC">
        <w:rPr>
          <w:rFonts w:ascii="Arial" w:hAnsi="Arial" w:cs="Arial"/>
          <w:sz w:val="22"/>
          <w:szCs w:val="22"/>
        </w:rPr>
        <w:t>00</w:t>
      </w:r>
      <w:r w:rsidRPr="000945B3">
        <w:rPr>
          <w:rFonts w:ascii="Arial" w:hAnsi="Arial" w:cs="Arial"/>
          <w:sz w:val="22"/>
          <w:szCs w:val="22"/>
        </w:rPr>
        <w:t xml:space="preserve"> dnia następnego teren jest strzeżony przez dwóch pracowników ochrony</w:t>
      </w:r>
      <w:r w:rsidR="005B3CAC">
        <w:rPr>
          <w:rFonts w:ascii="Arial" w:hAnsi="Arial" w:cs="Arial"/>
          <w:sz w:val="22"/>
          <w:szCs w:val="22"/>
        </w:rPr>
        <w:t>;</w:t>
      </w:r>
    </w:p>
    <w:p w14:paraId="281C1DAA" w14:textId="1EB8FB63" w:rsidR="00052232" w:rsidRDefault="005B3CAC" w:rsidP="00800869">
      <w:pPr>
        <w:pStyle w:val="Stopka"/>
        <w:numPr>
          <w:ilvl w:val="0"/>
          <w:numId w:val="6"/>
        </w:numPr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bookmarkStart w:id="1" w:name="_Hlk20394781"/>
      <w:r>
        <w:rPr>
          <w:rFonts w:ascii="Arial" w:hAnsi="Arial" w:cs="Arial"/>
          <w:sz w:val="22"/>
          <w:szCs w:val="22"/>
        </w:rPr>
        <w:t>w</w:t>
      </w:r>
      <w:r w:rsidR="00F27B92">
        <w:rPr>
          <w:rFonts w:ascii="Arial" w:hAnsi="Arial" w:cs="Arial"/>
          <w:sz w:val="22"/>
          <w:szCs w:val="22"/>
        </w:rPr>
        <w:t xml:space="preserve"> soboty i</w:t>
      </w:r>
      <w:r w:rsidR="00052232" w:rsidRPr="000945B3">
        <w:rPr>
          <w:rFonts w:ascii="Arial" w:hAnsi="Arial" w:cs="Arial"/>
          <w:sz w:val="22"/>
          <w:szCs w:val="22"/>
        </w:rPr>
        <w:t xml:space="preserve"> dni </w:t>
      </w:r>
      <w:r w:rsidR="00CD4405">
        <w:rPr>
          <w:rFonts w:ascii="Arial" w:hAnsi="Arial" w:cs="Arial"/>
          <w:sz w:val="22"/>
          <w:szCs w:val="22"/>
        </w:rPr>
        <w:t xml:space="preserve">ustawowo </w:t>
      </w:r>
      <w:r w:rsidR="00052232" w:rsidRPr="000945B3">
        <w:rPr>
          <w:rFonts w:ascii="Arial" w:hAnsi="Arial" w:cs="Arial"/>
          <w:sz w:val="22"/>
          <w:szCs w:val="22"/>
        </w:rPr>
        <w:t xml:space="preserve">wolne </w:t>
      </w:r>
      <w:bookmarkEnd w:id="1"/>
      <w:r w:rsidR="00052232" w:rsidRPr="000945B3">
        <w:rPr>
          <w:rFonts w:ascii="Arial" w:hAnsi="Arial" w:cs="Arial"/>
          <w:sz w:val="22"/>
          <w:szCs w:val="22"/>
        </w:rPr>
        <w:t xml:space="preserve">od pracy </w:t>
      </w:r>
      <w:r w:rsidR="00C35C53" w:rsidRPr="000945B3">
        <w:rPr>
          <w:rFonts w:ascii="Arial" w:hAnsi="Arial" w:cs="Arial"/>
          <w:sz w:val="22"/>
          <w:szCs w:val="22"/>
        </w:rPr>
        <w:t>ca</w:t>
      </w:r>
      <w:r w:rsidR="00C35C53">
        <w:rPr>
          <w:rFonts w:ascii="Arial" w:hAnsi="Arial" w:cs="Arial"/>
          <w:sz w:val="22"/>
          <w:szCs w:val="22"/>
        </w:rPr>
        <w:t>ł</w:t>
      </w:r>
      <w:r w:rsidR="00C35C53" w:rsidRPr="000945B3">
        <w:rPr>
          <w:rFonts w:ascii="Arial" w:hAnsi="Arial" w:cs="Arial"/>
          <w:sz w:val="22"/>
          <w:szCs w:val="22"/>
        </w:rPr>
        <w:t>odobowo</w:t>
      </w:r>
      <w:r w:rsidR="00C35C53">
        <w:rPr>
          <w:rFonts w:ascii="Arial" w:hAnsi="Arial" w:cs="Arial"/>
          <w:sz w:val="22"/>
          <w:szCs w:val="22"/>
        </w:rPr>
        <w:t xml:space="preserve"> </w:t>
      </w:r>
      <w:r w:rsidR="00052232" w:rsidRPr="000945B3">
        <w:rPr>
          <w:rFonts w:ascii="Arial" w:hAnsi="Arial" w:cs="Arial"/>
          <w:sz w:val="22"/>
          <w:szCs w:val="22"/>
        </w:rPr>
        <w:t>terenu strzeże dwóch pracowników ochrony</w:t>
      </w:r>
      <w:r w:rsidR="00F27B92">
        <w:rPr>
          <w:rFonts w:ascii="Arial" w:hAnsi="Arial" w:cs="Arial"/>
          <w:sz w:val="22"/>
          <w:szCs w:val="22"/>
        </w:rPr>
        <w:t>.</w:t>
      </w:r>
      <w:r w:rsidR="00052232" w:rsidRPr="000945B3">
        <w:rPr>
          <w:rFonts w:ascii="Arial" w:hAnsi="Arial" w:cs="Arial"/>
          <w:sz w:val="22"/>
          <w:szCs w:val="22"/>
        </w:rPr>
        <w:t xml:space="preserve"> </w:t>
      </w:r>
    </w:p>
    <w:p w14:paraId="3990C4BB" w14:textId="2CC1A336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2 - Sekcja Gdynia</w:t>
      </w:r>
      <w:r>
        <w:rPr>
          <w:rFonts w:ascii="Arial" w:hAnsi="Arial" w:cs="Arial"/>
          <w:sz w:val="22"/>
          <w:szCs w:val="22"/>
          <w:u w:val="single"/>
        </w:rPr>
        <w:t xml:space="preserve"> ul. Osada Kolejowa 5A:</w:t>
      </w:r>
    </w:p>
    <w:p w14:paraId="70CAD7C7" w14:textId="77777777" w:rsidR="00156DEE" w:rsidRPr="005B3CAC" w:rsidRDefault="00156DEE" w:rsidP="00156DEE">
      <w:pPr>
        <w:pStyle w:val="Stopka"/>
        <w:numPr>
          <w:ilvl w:val="0"/>
          <w:numId w:val="8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30C4D6CB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5.</w:t>
      </w:r>
      <w:r w:rsidRPr="005B3CAC">
        <w:rPr>
          <w:rFonts w:ascii="Arial" w:hAnsi="Arial" w:cs="Arial"/>
          <w:sz w:val="22"/>
          <w:szCs w:val="22"/>
        </w:rPr>
        <w:t xml:space="preserve">00 do </w:t>
      </w:r>
      <w:r>
        <w:rPr>
          <w:rFonts w:ascii="Arial" w:hAnsi="Arial" w:cs="Arial"/>
          <w:sz w:val="22"/>
          <w:szCs w:val="22"/>
        </w:rPr>
        <w:t>7.</w:t>
      </w:r>
      <w:r w:rsidRPr="005B3CAC">
        <w:rPr>
          <w:rFonts w:ascii="Arial" w:hAnsi="Arial" w:cs="Arial"/>
          <w:sz w:val="22"/>
          <w:szCs w:val="22"/>
        </w:rPr>
        <w:t xml:space="preserve">00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0A70F9FF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>
        <w:rPr>
          <w:rFonts w:ascii="Arial" w:hAnsi="Arial" w:cs="Arial"/>
          <w:sz w:val="22"/>
          <w:szCs w:val="22"/>
        </w:rPr>
        <w:t xml:space="preserve">od pracy </w:t>
      </w:r>
      <w:r w:rsidRPr="005B3CAC">
        <w:rPr>
          <w:rFonts w:ascii="Arial" w:hAnsi="Arial" w:cs="Arial"/>
          <w:sz w:val="22"/>
          <w:szCs w:val="22"/>
        </w:rPr>
        <w:t xml:space="preserve">całodobowo terenu strzeże </w:t>
      </w:r>
      <w:r>
        <w:rPr>
          <w:rFonts w:ascii="Arial" w:hAnsi="Arial" w:cs="Arial"/>
          <w:sz w:val="22"/>
          <w:szCs w:val="22"/>
        </w:rPr>
        <w:t>jeden</w:t>
      </w:r>
      <w:r w:rsidRPr="005B3CAC">
        <w:rPr>
          <w:rFonts w:ascii="Arial" w:hAnsi="Arial" w:cs="Arial"/>
          <w:sz w:val="22"/>
          <w:szCs w:val="22"/>
        </w:rPr>
        <w:t xml:space="preserve"> pracownik ochrony.</w:t>
      </w:r>
    </w:p>
    <w:p w14:paraId="3752E6A3" w14:textId="5DBCDA60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3 - Sekcja Inowrocław</w:t>
      </w:r>
      <w:r>
        <w:rPr>
          <w:rFonts w:ascii="Arial" w:hAnsi="Arial" w:cs="Arial"/>
          <w:sz w:val="22"/>
          <w:szCs w:val="22"/>
          <w:u w:val="single"/>
        </w:rPr>
        <w:t xml:space="preserve"> ul. Magazynowa 41:</w:t>
      </w:r>
    </w:p>
    <w:p w14:paraId="7CA27E42" w14:textId="77777777" w:rsidR="00156DEE" w:rsidRPr="005B3CAC" w:rsidRDefault="00156DEE" w:rsidP="00156DEE">
      <w:pPr>
        <w:pStyle w:val="Stopka"/>
        <w:numPr>
          <w:ilvl w:val="0"/>
          <w:numId w:val="12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bookmarkStart w:id="2" w:name="_Hlk20227327"/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00D2A756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5.</w:t>
      </w:r>
      <w:r w:rsidRPr="005B3CAC">
        <w:rPr>
          <w:rFonts w:ascii="Arial" w:hAnsi="Arial" w:cs="Arial"/>
          <w:sz w:val="22"/>
          <w:szCs w:val="22"/>
        </w:rPr>
        <w:t xml:space="preserve">00 do </w:t>
      </w:r>
      <w:r>
        <w:rPr>
          <w:rFonts w:ascii="Arial" w:hAnsi="Arial" w:cs="Arial"/>
          <w:sz w:val="22"/>
          <w:szCs w:val="22"/>
        </w:rPr>
        <w:t>7.</w:t>
      </w:r>
      <w:r w:rsidRPr="005B3CAC">
        <w:rPr>
          <w:rFonts w:ascii="Arial" w:hAnsi="Arial" w:cs="Arial"/>
          <w:sz w:val="22"/>
          <w:szCs w:val="22"/>
        </w:rPr>
        <w:t xml:space="preserve">00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2C6A3D60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 w:rsidRPr="005B3CAC">
        <w:rPr>
          <w:rFonts w:ascii="Arial" w:hAnsi="Arial" w:cs="Arial"/>
          <w:sz w:val="22"/>
          <w:szCs w:val="22"/>
        </w:rPr>
        <w:t xml:space="preserve">od pracy całodobowo terenu strzeże </w:t>
      </w:r>
      <w:r>
        <w:rPr>
          <w:rFonts w:ascii="Arial" w:hAnsi="Arial" w:cs="Arial"/>
          <w:sz w:val="22"/>
          <w:szCs w:val="22"/>
        </w:rPr>
        <w:t>jeden</w:t>
      </w:r>
      <w:r w:rsidRPr="005B3CAC">
        <w:rPr>
          <w:rFonts w:ascii="Arial" w:hAnsi="Arial" w:cs="Arial"/>
          <w:sz w:val="22"/>
          <w:szCs w:val="22"/>
        </w:rPr>
        <w:t xml:space="preserve"> pracownik ochrony.</w:t>
      </w:r>
    </w:p>
    <w:bookmarkEnd w:id="2"/>
    <w:p w14:paraId="4B3A11AC" w14:textId="0AFD9FDC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4 - Sekcja Maksymilianowo</w:t>
      </w:r>
      <w:r>
        <w:rPr>
          <w:rFonts w:ascii="Arial" w:hAnsi="Arial" w:cs="Arial"/>
          <w:sz w:val="22"/>
          <w:szCs w:val="22"/>
          <w:u w:val="single"/>
        </w:rPr>
        <w:t xml:space="preserve"> ul. Warsztatowa 6:</w:t>
      </w:r>
    </w:p>
    <w:p w14:paraId="6DD52BE0" w14:textId="77777777" w:rsidR="00156DEE" w:rsidRPr="005B3CAC" w:rsidRDefault="00156DEE" w:rsidP="00156DEE">
      <w:pPr>
        <w:pStyle w:val="Stopka"/>
        <w:numPr>
          <w:ilvl w:val="0"/>
          <w:numId w:val="14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26013107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4.</w:t>
      </w:r>
      <w:r w:rsidRPr="005B3CAC">
        <w:rPr>
          <w:rFonts w:ascii="Arial" w:hAnsi="Arial" w:cs="Arial"/>
          <w:sz w:val="22"/>
          <w:szCs w:val="22"/>
        </w:rPr>
        <w:t xml:space="preserve">00 do </w:t>
      </w:r>
      <w:r>
        <w:rPr>
          <w:rFonts w:ascii="Arial" w:hAnsi="Arial" w:cs="Arial"/>
          <w:sz w:val="22"/>
          <w:szCs w:val="22"/>
        </w:rPr>
        <w:t>7.</w:t>
      </w:r>
      <w:r w:rsidRPr="005B3CAC">
        <w:rPr>
          <w:rFonts w:ascii="Arial" w:hAnsi="Arial" w:cs="Arial"/>
          <w:sz w:val="22"/>
          <w:szCs w:val="22"/>
        </w:rPr>
        <w:t xml:space="preserve">00 dnia następnego teren jest strzeżony przez </w:t>
      </w:r>
      <w:r>
        <w:rPr>
          <w:rFonts w:ascii="Arial" w:hAnsi="Arial" w:cs="Arial"/>
          <w:sz w:val="22"/>
          <w:szCs w:val="22"/>
        </w:rPr>
        <w:t xml:space="preserve">trzech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ów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16C2AEBD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 w:rsidRPr="005B3CAC">
        <w:rPr>
          <w:rFonts w:ascii="Arial" w:hAnsi="Arial" w:cs="Arial"/>
          <w:sz w:val="22"/>
          <w:szCs w:val="22"/>
        </w:rPr>
        <w:t xml:space="preserve">od pracy całodobowo terenu strzeże </w:t>
      </w:r>
      <w:r>
        <w:rPr>
          <w:rFonts w:ascii="Arial" w:hAnsi="Arial" w:cs="Arial"/>
          <w:sz w:val="22"/>
          <w:szCs w:val="22"/>
        </w:rPr>
        <w:t>trzech</w:t>
      </w:r>
      <w:r w:rsidRPr="005B3CAC">
        <w:rPr>
          <w:rFonts w:ascii="Arial" w:hAnsi="Arial" w:cs="Arial"/>
          <w:sz w:val="22"/>
          <w:szCs w:val="22"/>
        </w:rPr>
        <w:t xml:space="preserve"> pracownik</w:t>
      </w:r>
      <w:r>
        <w:rPr>
          <w:rFonts w:ascii="Arial" w:hAnsi="Arial" w:cs="Arial"/>
          <w:sz w:val="22"/>
          <w:szCs w:val="22"/>
        </w:rPr>
        <w:t>ów</w:t>
      </w:r>
      <w:r w:rsidRPr="005B3CAC">
        <w:rPr>
          <w:rFonts w:ascii="Arial" w:hAnsi="Arial" w:cs="Arial"/>
          <w:sz w:val="22"/>
          <w:szCs w:val="22"/>
        </w:rPr>
        <w:t xml:space="preserve"> ochrony.</w:t>
      </w:r>
    </w:p>
    <w:p w14:paraId="3EEA61BC" w14:textId="55592F86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5 - Sekcja Bydgoszcz</w:t>
      </w:r>
      <w:r>
        <w:rPr>
          <w:rFonts w:ascii="Arial" w:hAnsi="Arial" w:cs="Arial"/>
          <w:sz w:val="22"/>
          <w:szCs w:val="22"/>
          <w:u w:val="single"/>
        </w:rPr>
        <w:t xml:space="preserve"> ul. Inwalidów 5A:</w:t>
      </w:r>
    </w:p>
    <w:p w14:paraId="2558D6F1" w14:textId="77777777" w:rsidR="00156DEE" w:rsidRPr="005B3CAC" w:rsidRDefault="00156DEE" w:rsidP="00156DEE">
      <w:pPr>
        <w:pStyle w:val="Stopka"/>
        <w:numPr>
          <w:ilvl w:val="0"/>
          <w:numId w:val="17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5C3AA009" w14:textId="77777777" w:rsidR="00156DEE" w:rsidRPr="005B3CAC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4.3</w:t>
      </w:r>
      <w:r w:rsidRPr="005B3CAC">
        <w:rPr>
          <w:rFonts w:ascii="Arial" w:hAnsi="Arial" w:cs="Arial"/>
          <w:sz w:val="22"/>
          <w:szCs w:val="22"/>
        </w:rPr>
        <w:t xml:space="preserve">0 do </w:t>
      </w:r>
      <w:r>
        <w:rPr>
          <w:rFonts w:ascii="Arial" w:hAnsi="Arial" w:cs="Arial"/>
          <w:sz w:val="22"/>
          <w:szCs w:val="22"/>
        </w:rPr>
        <w:t>6.3</w:t>
      </w:r>
      <w:r w:rsidRPr="005B3CAC">
        <w:rPr>
          <w:rFonts w:ascii="Arial" w:hAnsi="Arial" w:cs="Arial"/>
          <w:sz w:val="22"/>
          <w:szCs w:val="22"/>
        </w:rPr>
        <w:t xml:space="preserve">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501A53DB" w14:textId="77777777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>b)</w:t>
      </w:r>
      <w:r w:rsidRPr="005B3CAC">
        <w:rPr>
          <w:rFonts w:ascii="Arial" w:hAnsi="Arial" w:cs="Arial"/>
          <w:sz w:val="22"/>
          <w:szCs w:val="22"/>
        </w:rPr>
        <w:tab/>
      </w:r>
      <w:r w:rsidRPr="00660476">
        <w:rPr>
          <w:rFonts w:ascii="Arial" w:hAnsi="Arial" w:cs="Arial"/>
          <w:sz w:val="22"/>
          <w:szCs w:val="22"/>
        </w:rPr>
        <w:t xml:space="preserve">w soboty i dni ustawowo wolne </w:t>
      </w:r>
      <w:r w:rsidRPr="005B3CAC">
        <w:rPr>
          <w:rFonts w:ascii="Arial" w:hAnsi="Arial" w:cs="Arial"/>
          <w:sz w:val="22"/>
          <w:szCs w:val="22"/>
        </w:rPr>
        <w:t xml:space="preserve">od pracy całodobowo terenu strzeże </w:t>
      </w:r>
      <w:r>
        <w:rPr>
          <w:rFonts w:ascii="Arial" w:hAnsi="Arial" w:cs="Arial"/>
          <w:sz w:val="22"/>
          <w:szCs w:val="22"/>
        </w:rPr>
        <w:t>jeden</w:t>
      </w:r>
      <w:r w:rsidRPr="005B3CAC">
        <w:rPr>
          <w:rFonts w:ascii="Arial" w:hAnsi="Arial" w:cs="Arial"/>
          <w:sz w:val="22"/>
          <w:szCs w:val="22"/>
        </w:rPr>
        <w:t xml:space="preserve"> pracownik ochrony.</w:t>
      </w:r>
    </w:p>
    <w:p w14:paraId="59810C02" w14:textId="78CBE452" w:rsidR="00156DEE" w:rsidRDefault="00156DEE" w:rsidP="00156DEE">
      <w:pPr>
        <w:pStyle w:val="Stopka"/>
        <w:tabs>
          <w:tab w:val="clear" w:pos="4536"/>
          <w:tab w:val="clear" w:pos="9072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6 - Sekcja Malbork</w:t>
      </w:r>
      <w:r>
        <w:rPr>
          <w:rFonts w:ascii="Arial" w:hAnsi="Arial" w:cs="Arial"/>
          <w:sz w:val="22"/>
          <w:szCs w:val="22"/>
          <w:u w:val="single"/>
        </w:rPr>
        <w:t xml:space="preserve"> ul. Słoneczna 11:</w:t>
      </w:r>
    </w:p>
    <w:p w14:paraId="17EE3896" w14:textId="77777777" w:rsidR="00156DEE" w:rsidRPr="005B3CAC" w:rsidRDefault="00156DEE" w:rsidP="00156DEE">
      <w:pPr>
        <w:pStyle w:val="Stopka"/>
        <w:numPr>
          <w:ilvl w:val="0"/>
          <w:numId w:val="20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 xml:space="preserve">w dni robocze </w:t>
      </w:r>
    </w:p>
    <w:p w14:paraId="28FD8752" w14:textId="77777777" w:rsidR="00156DEE" w:rsidRDefault="00156DEE" w:rsidP="00156DEE">
      <w:pPr>
        <w:pStyle w:val="Stopka"/>
        <w:numPr>
          <w:ilvl w:val="0"/>
          <w:numId w:val="9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5B3CAC">
        <w:rPr>
          <w:rFonts w:ascii="Arial" w:hAnsi="Arial" w:cs="Arial"/>
          <w:sz w:val="22"/>
          <w:szCs w:val="22"/>
        </w:rPr>
        <w:tab/>
        <w:t>w godzinach 1</w:t>
      </w:r>
      <w:r>
        <w:rPr>
          <w:rFonts w:ascii="Arial" w:hAnsi="Arial" w:cs="Arial"/>
          <w:sz w:val="22"/>
          <w:szCs w:val="22"/>
        </w:rPr>
        <w:t>5.0</w:t>
      </w:r>
      <w:r w:rsidRPr="005B3CAC">
        <w:rPr>
          <w:rFonts w:ascii="Arial" w:hAnsi="Arial" w:cs="Arial"/>
          <w:sz w:val="22"/>
          <w:szCs w:val="22"/>
        </w:rPr>
        <w:t xml:space="preserve">0 do </w:t>
      </w:r>
      <w:r>
        <w:rPr>
          <w:rFonts w:ascii="Arial" w:hAnsi="Arial" w:cs="Arial"/>
          <w:sz w:val="22"/>
          <w:szCs w:val="22"/>
        </w:rPr>
        <w:t>07.0</w:t>
      </w:r>
      <w:r w:rsidRPr="005B3CAC">
        <w:rPr>
          <w:rFonts w:ascii="Arial" w:hAnsi="Arial" w:cs="Arial"/>
          <w:sz w:val="22"/>
          <w:szCs w:val="22"/>
        </w:rPr>
        <w:t xml:space="preserve">0 dnia następnego teren jest strzeżony przez </w:t>
      </w:r>
      <w:r>
        <w:rPr>
          <w:rFonts w:ascii="Arial" w:hAnsi="Arial" w:cs="Arial"/>
          <w:sz w:val="22"/>
          <w:szCs w:val="22"/>
        </w:rPr>
        <w:t xml:space="preserve">jednego </w:t>
      </w:r>
      <w:r w:rsidRPr="005B3CAC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a</w:t>
      </w:r>
      <w:r w:rsidRPr="005B3CAC">
        <w:rPr>
          <w:rFonts w:ascii="Arial" w:hAnsi="Arial" w:cs="Arial"/>
          <w:sz w:val="22"/>
          <w:szCs w:val="22"/>
        </w:rPr>
        <w:t xml:space="preserve"> ochrony;</w:t>
      </w:r>
    </w:p>
    <w:p w14:paraId="410316F3" w14:textId="5C744541" w:rsidR="00156DEE" w:rsidRPr="00156DEE" w:rsidRDefault="00156DEE" w:rsidP="00156DEE">
      <w:pPr>
        <w:pStyle w:val="Stopka"/>
        <w:numPr>
          <w:ilvl w:val="0"/>
          <w:numId w:val="20"/>
        </w:numPr>
        <w:spacing w:afterLines="40" w:after="96"/>
        <w:ind w:hanging="294"/>
        <w:jc w:val="both"/>
        <w:rPr>
          <w:rFonts w:ascii="Arial" w:hAnsi="Arial" w:cs="Arial"/>
          <w:sz w:val="22"/>
          <w:szCs w:val="22"/>
        </w:rPr>
      </w:pPr>
      <w:r w:rsidRPr="00660476">
        <w:rPr>
          <w:rFonts w:ascii="Arial" w:hAnsi="Arial" w:cs="Arial"/>
          <w:sz w:val="22"/>
          <w:szCs w:val="22"/>
        </w:rPr>
        <w:tab/>
        <w:t xml:space="preserve">w soboty i dni ustawowo wolne </w:t>
      </w:r>
      <w:r w:rsidRPr="00E153C6">
        <w:rPr>
          <w:rFonts w:ascii="Arial" w:hAnsi="Arial" w:cs="Arial"/>
          <w:sz w:val="22"/>
          <w:szCs w:val="22"/>
        </w:rPr>
        <w:t>od pracy całodobowo terenu strzeże jeden pracownik ochrony.</w:t>
      </w:r>
    </w:p>
    <w:bookmarkEnd w:id="0"/>
    <w:p w14:paraId="17562B49" w14:textId="67B62987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Pracownicy ochrony przystępują do służby w określonych godzinach, w kondycji fizycznej gwarantującej właściwe wykonywanie obowiązków służbowych</w:t>
      </w:r>
      <w:r w:rsidR="000945B3">
        <w:rPr>
          <w:rFonts w:ascii="Arial" w:hAnsi="Arial" w:cs="Arial"/>
          <w:sz w:val="22"/>
          <w:szCs w:val="22"/>
        </w:rPr>
        <w:t xml:space="preserve"> oraz </w:t>
      </w:r>
      <w:r w:rsidRPr="000945B3">
        <w:rPr>
          <w:rFonts w:ascii="Arial" w:hAnsi="Arial" w:cs="Arial"/>
          <w:sz w:val="22"/>
          <w:szCs w:val="22"/>
        </w:rPr>
        <w:t>zgodnie z</w:t>
      </w:r>
      <w:r w:rsidR="000945B3">
        <w:rPr>
          <w:rFonts w:ascii="Arial" w:hAnsi="Arial" w:cs="Arial"/>
          <w:sz w:val="22"/>
          <w:szCs w:val="22"/>
        </w:rPr>
        <w:t> </w:t>
      </w:r>
      <w:r w:rsidRPr="000945B3">
        <w:rPr>
          <w:rFonts w:ascii="Arial" w:hAnsi="Arial" w:cs="Arial"/>
          <w:sz w:val="22"/>
          <w:szCs w:val="22"/>
        </w:rPr>
        <w:t>grafikiem dyżurów.</w:t>
      </w:r>
    </w:p>
    <w:p w14:paraId="284C02AC" w14:textId="77777777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lastRenderedPageBreak/>
        <w:t xml:space="preserve">Pracownicy ochrony zdający służbę zobowiązani są pełnić dyżur do chwili przybycia pracowników obejmujących zmianę. </w:t>
      </w:r>
    </w:p>
    <w:p w14:paraId="32767A6C" w14:textId="6C3AD6B6" w:rsidR="000945B3" w:rsidRDefault="00052232" w:rsidP="00F27B92">
      <w:pPr>
        <w:pStyle w:val="Stopka"/>
        <w:tabs>
          <w:tab w:val="left" w:pos="708"/>
        </w:tabs>
        <w:spacing w:afterLines="40" w:after="96"/>
        <w:ind w:left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Obiekt nie może pozostać bez ochrony.</w:t>
      </w:r>
    </w:p>
    <w:p w14:paraId="56018A6B" w14:textId="77777777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Niedopuszczalne jest zaniechanie ochrony obiektu poprzez opuszczanie go, wprowadzenie się w stan uniemożliwiający właściwą ochronę (spanie, używanie alkoholu lub środków odurzających, itp.)</w:t>
      </w:r>
    </w:p>
    <w:p w14:paraId="67642257" w14:textId="070F5263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Zabronione jest dopuszczanie do pełnienia służby ochrony osób do tego nieupoważnionych.</w:t>
      </w:r>
    </w:p>
    <w:p w14:paraId="69FF0DC4" w14:textId="02975AB3" w:rsid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Pracownikom ochrony nie wolno korzystać z urządzeń stanowiących własność Spółki nie związanych z pełnieniem służby, chyba, że otrzymają stosowną na to zgodę.</w:t>
      </w:r>
    </w:p>
    <w:p w14:paraId="3C31259E" w14:textId="24519A18" w:rsidR="00052232" w:rsidRPr="000945B3" w:rsidRDefault="00052232" w:rsidP="00800869">
      <w:pPr>
        <w:pStyle w:val="Stopka"/>
        <w:numPr>
          <w:ilvl w:val="0"/>
          <w:numId w:val="2"/>
        </w:numPr>
        <w:tabs>
          <w:tab w:val="left" w:pos="708"/>
        </w:tabs>
        <w:spacing w:afterLines="40" w:after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Pracownicy wyznaczeni do ochrony obiektu winni dbać o właściwe prowadzenie powierzonej dokumentacji, a w szczególności </w:t>
      </w:r>
      <w:r w:rsidR="00F27B92">
        <w:rPr>
          <w:rFonts w:ascii="Arial" w:hAnsi="Arial" w:cs="Arial"/>
          <w:sz w:val="22"/>
          <w:szCs w:val="22"/>
        </w:rPr>
        <w:t xml:space="preserve">– </w:t>
      </w:r>
      <w:r w:rsidRPr="000945B3">
        <w:rPr>
          <w:rFonts w:ascii="Arial" w:hAnsi="Arial" w:cs="Arial"/>
          <w:sz w:val="22"/>
          <w:szCs w:val="22"/>
        </w:rPr>
        <w:t xml:space="preserve">zależnie od ustaleń </w:t>
      </w:r>
      <w:r w:rsidR="00F27B92">
        <w:rPr>
          <w:rFonts w:ascii="Arial" w:hAnsi="Arial" w:cs="Arial"/>
          <w:sz w:val="22"/>
          <w:szCs w:val="22"/>
        </w:rPr>
        <w:t xml:space="preserve">– </w:t>
      </w:r>
      <w:r w:rsidRPr="000945B3">
        <w:rPr>
          <w:rFonts w:ascii="Arial" w:hAnsi="Arial" w:cs="Arial"/>
          <w:sz w:val="22"/>
          <w:szCs w:val="22"/>
        </w:rPr>
        <w:t>regulaminów ochrony:</w:t>
      </w:r>
    </w:p>
    <w:p w14:paraId="447CEEF2" w14:textId="6991471C" w:rsidR="00052232" w:rsidRPr="000945B3" w:rsidRDefault="00052232" w:rsidP="00800869">
      <w:pPr>
        <w:pStyle w:val="Akapitzlist"/>
        <w:numPr>
          <w:ilvl w:val="0"/>
          <w:numId w:val="3"/>
        </w:numPr>
        <w:spacing w:afterLines="40" w:after="96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ewidencji ruchu osobowego</w:t>
      </w:r>
      <w:r w:rsidR="00F27B92">
        <w:rPr>
          <w:rFonts w:ascii="Arial" w:hAnsi="Arial" w:cs="Arial"/>
          <w:sz w:val="22"/>
          <w:szCs w:val="22"/>
        </w:rPr>
        <w:t>,</w:t>
      </w:r>
    </w:p>
    <w:p w14:paraId="07E79DDF" w14:textId="0561E673" w:rsidR="00052232" w:rsidRPr="000945B3" w:rsidRDefault="00052232" w:rsidP="00800869">
      <w:pPr>
        <w:pStyle w:val="Akapitzlist"/>
        <w:numPr>
          <w:ilvl w:val="0"/>
          <w:numId w:val="3"/>
        </w:numPr>
        <w:spacing w:afterLines="40" w:after="96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ewidencji kluczy</w:t>
      </w:r>
      <w:r w:rsidR="00F27B92">
        <w:rPr>
          <w:rFonts w:ascii="Arial" w:hAnsi="Arial" w:cs="Arial"/>
          <w:sz w:val="22"/>
          <w:szCs w:val="22"/>
        </w:rPr>
        <w:t>,</w:t>
      </w:r>
    </w:p>
    <w:p w14:paraId="5BA03353" w14:textId="17D28520" w:rsidR="00052232" w:rsidRPr="000945B3" w:rsidRDefault="00052232" w:rsidP="00800869">
      <w:pPr>
        <w:pStyle w:val="Akapitzlist"/>
        <w:numPr>
          <w:ilvl w:val="0"/>
          <w:numId w:val="3"/>
        </w:numPr>
        <w:spacing w:afterLines="40" w:after="96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dziennika wydarzeń</w:t>
      </w:r>
      <w:r w:rsidR="00F27B92">
        <w:rPr>
          <w:rFonts w:ascii="Arial" w:hAnsi="Arial" w:cs="Arial"/>
          <w:sz w:val="22"/>
          <w:szCs w:val="22"/>
        </w:rPr>
        <w:t>,</w:t>
      </w:r>
    </w:p>
    <w:p w14:paraId="2BDDE3A6" w14:textId="0249CAB6" w:rsidR="00052232" w:rsidRPr="000945B3" w:rsidRDefault="00052232" w:rsidP="00800869">
      <w:pPr>
        <w:pStyle w:val="Akapitzlist"/>
        <w:numPr>
          <w:ilvl w:val="0"/>
          <w:numId w:val="3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ewidencji ruchu pojazdów</w:t>
      </w:r>
      <w:r w:rsidR="00F27B92">
        <w:rPr>
          <w:rFonts w:ascii="Arial" w:hAnsi="Arial" w:cs="Arial"/>
          <w:sz w:val="22"/>
          <w:szCs w:val="22"/>
        </w:rPr>
        <w:t>.</w:t>
      </w:r>
    </w:p>
    <w:p w14:paraId="22A65C04" w14:textId="77777777" w:rsidR="000945B3" w:rsidRDefault="00052232" w:rsidP="00800869">
      <w:pPr>
        <w:pStyle w:val="Akapitzlist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Pracownicy ochrony zobowiązani są do zachowania w całkowitej tajemnicy wszelkich wiadomości związanych z chronionym obiektem oraz działalnością Spółki.</w:t>
      </w:r>
    </w:p>
    <w:p w14:paraId="5C91EA68" w14:textId="77777777" w:rsidR="000945B3" w:rsidRDefault="00052232" w:rsidP="00800869">
      <w:pPr>
        <w:pStyle w:val="Akapitzlist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Zachowanie pracowników ochrony winno być kulturalne, taktowne i stanowcze.</w:t>
      </w:r>
    </w:p>
    <w:p w14:paraId="5B5CC333" w14:textId="52640AAA" w:rsidR="00052232" w:rsidRPr="000945B3" w:rsidRDefault="00052232" w:rsidP="00800869">
      <w:pPr>
        <w:pStyle w:val="Akapitzlist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Wszelkie sytuacje problemowe związane z bezpośrednią ochroną podczas dyżuru, pracownik ochrony konsultuje bezpośrednio z </w:t>
      </w:r>
      <w:r w:rsidR="00191776" w:rsidRPr="000945B3">
        <w:rPr>
          <w:rFonts w:ascii="Arial" w:hAnsi="Arial" w:cs="Arial"/>
          <w:sz w:val="22"/>
          <w:szCs w:val="22"/>
        </w:rPr>
        <w:t>Naczelnikiem Sekcji</w:t>
      </w:r>
      <w:r w:rsidRPr="000945B3">
        <w:rPr>
          <w:rFonts w:ascii="Arial" w:hAnsi="Arial" w:cs="Arial"/>
          <w:sz w:val="22"/>
          <w:szCs w:val="22"/>
        </w:rPr>
        <w:t xml:space="preserve"> lub innym wyznaczonym przez</w:t>
      </w:r>
      <w:r w:rsidR="000945B3">
        <w:rPr>
          <w:rFonts w:ascii="Arial" w:hAnsi="Arial" w:cs="Arial"/>
          <w:sz w:val="22"/>
          <w:szCs w:val="22"/>
        </w:rPr>
        <w:t xml:space="preserve"> Zamawiającego</w:t>
      </w:r>
      <w:r w:rsidRPr="000945B3">
        <w:rPr>
          <w:rFonts w:ascii="Arial" w:hAnsi="Arial" w:cs="Arial"/>
          <w:sz w:val="22"/>
          <w:szCs w:val="22"/>
        </w:rPr>
        <w:t xml:space="preserve"> pracownikiem. </w:t>
      </w:r>
    </w:p>
    <w:p w14:paraId="3930CE1E" w14:textId="77777777" w:rsidR="00100F9A" w:rsidRPr="000945B3" w:rsidRDefault="00100F9A" w:rsidP="00F27B92">
      <w:pPr>
        <w:spacing w:afterLines="40" w:after="96"/>
        <w:jc w:val="both"/>
        <w:rPr>
          <w:rFonts w:ascii="Arial" w:hAnsi="Arial" w:cs="Arial"/>
          <w:b/>
          <w:sz w:val="22"/>
          <w:szCs w:val="22"/>
        </w:rPr>
      </w:pPr>
    </w:p>
    <w:p w14:paraId="680857EA" w14:textId="64D5B02B" w:rsidR="00052232" w:rsidRPr="000945B3" w:rsidRDefault="00052232" w:rsidP="00F27B92">
      <w:pPr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945B3">
        <w:rPr>
          <w:rFonts w:ascii="Arial" w:hAnsi="Arial" w:cs="Arial"/>
          <w:b/>
          <w:sz w:val="22"/>
          <w:szCs w:val="22"/>
        </w:rPr>
        <w:t>Uprawnienia pracowników ochrony.</w:t>
      </w:r>
    </w:p>
    <w:p w14:paraId="232194D6" w14:textId="77777777" w:rsidR="00052232" w:rsidRPr="000945B3" w:rsidRDefault="00052232" w:rsidP="00F27B92">
      <w:pPr>
        <w:spacing w:afterLines="40" w:after="96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14:paraId="5A578DA3" w14:textId="77777777" w:rsidR="00052232" w:rsidRPr="000945B3" w:rsidRDefault="00052232" w:rsidP="0080086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Pracownik ochrony ma prawo żądać okazania dokumentów osób w celu:</w:t>
      </w:r>
    </w:p>
    <w:p w14:paraId="6BE19362" w14:textId="415A0D8A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sprawdzenia czy osoba posiada uprawnienia do wstępu, wjazdu i przebywania na terenie </w:t>
      </w:r>
      <w:r w:rsidR="00CD4405">
        <w:rPr>
          <w:rFonts w:ascii="Arial" w:hAnsi="Arial" w:cs="Arial"/>
          <w:sz w:val="22"/>
          <w:szCs w:val="22"/>
        </w:rPr>
        <w:t>strzeżonym</w:t>
      </w:r>
      <w:r w:rsidRPr="000945B3">
        <w:rPr>
          <w:rFonts w:ascii="Arial" w:hAnsi="Arial" w:cs="Arial"/>
          <w:sz w:val="22"/>
          <w:szCs w:val="22"/>
        </w:rPr>
        <w:t>,</w:t>
      </w:r>
    </w:p>
    <w:p w14:paraId="47E00964" w14:textId="77777777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 xml:space="preserve">sprawdzenia czy osoba wnosząca (wynosząca) na teren strzeżony paczki, pakunki ma do tego stosowne zezwolenie, </w:t>
      </w:r>
    </w:p>
    <w:p w14:paraId="78D525A7" w14:textId="77777777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identyfikacja osoby podejrzanej o popełnienie na terenie strzeżonym wykroczenia lub przestępstwa,</w:t>
      </w:r>
    </w:p>
    <w:p w14:paraId="24128030" w14:textId="0EA5EFE9" w:rsidR="00052232" w:rsidRPr="000945B3" w:rsidRDefault="00052232" w:rsidP="00800869">
      <w:pPr>
        <w:pStyle w:val="Akapitzlist"/>
        <w:numPr>
          <w:ilvl w:val="0"/>
          <w:numId w:val="4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wyrywkowego sprawdzania samochodów w tym osobowych korzystających z</w:t>
      </w:r>
      <w:r w:rsidR="002F2CA1">
        <w:rPr>
          <w:rFonts w:ascii="Arial" w:hAnsi="Arial" w:cs="Arial"/>
          <w:sz w:val="22"/>
          <w:szCs w:val="22"/>
        </w:rPr>
        <w:t> </w:t>
      </w:r>
      <w:r w:rsidRPr="000945B3">
        <w:rPr>
          <w:rFonts w:ascii="Arial" w:hAnsi="Arial" w:cs="Arial"/>
          <w:sz w:val="22"/>
          <w:szCs w:val="22"/>
        </w:rPr>
        <w:t>niestrzeżonego parkingu postojowego na terenie Spółki przy wjazdach i</w:t>
      </w:r>
      <w:r w:rsidR="002F2CA1">
        <w:rPr>
          <w:rFonts w:ascii="Arial" w:hAnsi="Arial" w:cs="Arial"/>
          <w:sz w:val="22"/>
          <w:szCs w:val="22"/>
        </w:rPr>
        <w:t> </w:t>
      </w:r>
      <w:r w:rsidRPr="000945B3">
        <w:rPr>
          <w:rFonts w:ascii="Arial" w:hAnsi="Arial" w:cs="Arial"/>
          <w:sz w:val="22"/>
          <w:szCs w:val="22"/>
        </w:rPr>
        <w:t xml:space="preserve">wyjazdach, </w:t>
      </w:r>
    </w:p>
    <w:p w14:paraId="36015455" w14:textId="639D97F3" w:rsidR="000945B3" w:rsidRDefault="002225F2" w:rsidP="0080086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Ustalenia</w:t>
      </w:r>
      <w:r w:rsidRPr="000945B3">
        <w:rPr>
          <w:rFonts w:ascii="Arial" w:hAnsi="Arial" w:cs="Arial"/>
          <w:sz w:val="22"/>
          <w:szCs w:val="22"/>
        </w:rPr>
        <w:t xml:space="preserve"> </w:t>
      </w:r>
      <w:r w:rsidR="00052232" w:rsidRPr="000945B3">
        <w:rPr>
          <w:rFonts w:ascii="Arial" w:hAnsi="Arial" w:cs="Arial"/>
          <w:sz w:val="22"/>
          <w:szCs w:val="22"/>
        </w:rPr>
        <w:t xml:space="preserve">uprawnień do </w:t>
      </w:r>
      <w:r w:rsidR="00CD4405">
        <w:rPr>
          <w:rFonts w:ascii="Arial" w:hAnsi="Arial" w:cs="Arial"/>
          <w:sz w:val="22"/>
          <w:szCs w:val="22"/>
        </w:rPr>
        <w:t xml:space="preserve">wstępu, wjazdu i </w:t>
      </w:r>
      <w:r w:rsidR="00052232" w:rsidRPr="000945B3">
        <w:rPr>
          <w:rFonts w:ascii="Arial" w:hAnsi="Arial" w:cs="Arial"/>
          <w:sz w:val="22"/>
          <w:szCs w:val="22"/>
        </w:rPr>
        <w:t xml:space="preserve">przebywania na terenie strzeżonym pracownik ochrony dokonuje przez sprawdzenie czy </w:t>
      </w:r>
      <w:r>
        <w:rPr>
          <w:rFonts w:ascii="Arial" w:hAnsi="Arial" w:cs="Arial"/>
          <w:sz w:val="22"/>
          <w:szCs w:val="22"/>
        </w:rPr>
        <w:t xml:space="preserve">dana </w:t>
      </w:r>
      <w:r w:rsidR="00052232" w:rsidRPr="000945B3">
        <w:rPr>
          <w:rFonts w:ascii="Arial" w:hAnsi="Arial" w:cs="Arial"/>
          <w:sz w:val="22"/>
          <w:szCs w:val="22"/>
        </w:rPr>
        <w:t xml:space="preserve">osoba posiada stosowne dokumenty uprawniające do </w:t>
      </w:r>
      <w:r w:rsidR="00170261" w:rsidRPr="000945B3">
        <w:rPr>
          <w:rFonts w:ascii="Arial" w:hAnsi="Arial" w:cs="Arial"/>
          <w:sz w:val="22"/>
          <w:szCs w:val="22"/>
        </w:rPr>
        <w:t>przebywania na terenie Spółki</w:t>
      </w:r>
      <w:r w:rsidR="005B68DD">
        <w:rPr>
          <w:rFonts w:ascii="Arial" w:hAnsi="Arial" w:cs="Arial"/>
          <w:sz w:val="22"/>
          <w:szCs w:val="22"/>
        </w:rPr>
        <w:t xml:space="preserve"> oraz </w:t>
      </w:r>
      <w:r w:rsidR="00052232" w:rsidRPr="000945B3">
        <w:rPr>
          <w:rFonts w:ascii="Arial" w:hAnsi="Arial" w:cs="Arial"/>
          <w:sz w:val="22"/>
          <w:szCs w:val="22"/>
        </w:rPr>
        <w:t>sprawdz</w:t>
      </w:r>
      <w:r w:rsidR="005B68DD">
        <w:rPr>
          <w:rFonts w:ascii="Arial" w:hAnsi="Arial" w:cs="Arial"/>
          <w:sz w:val="22"/>
          <w:szCs w:val="22"/>
        </w:rPr>
        <w:t>enie</w:t>
      </w:r>
      <w:r w:rsidR="00052232" w:rsidRPr="000945B3">
        <w:rPr>
          <w:rFonts w:ascii="Arial" w:hAnsi="Arial" w:cs="Arial"/>
          <w:sz w:val="22"/>
          <w:szCs w:val="22"/>
        </w:rPr>
        <w:t xml:space="preserve"> termin</w:t>
      </w:r>
      <w:r w:rsidR="005B68DD">
        <w:rPr>
          <w:rFonts w:ascii="Arial" w:hAnsi="Arial" w:cs="Arial"/>
          <w:sz w:val="22"/>
          <w:szCs w:val="22"/>
        </w:rPr>
        <w:t>u</w:t>
      </w:r>
      <w:r w:rsidR="00052232" w:rsidRPr="000945B3">
        <w:rPr>
          <w:rFonts w:ascii="Arial" w:hAnsi="Arial" w:cs="Arial"/>
          <w:sz w:val="22"/>
          <w:szCs w:val="22"/>
        </w:rPr>
        <w:t xml:space="preserve"> ważności dokumentu</w:t>
      </w:r>
      <w:r w:rsidR="005B68DD">
        <w:rPr>
          <w:rFonts w:ascii="Arial" w:hAnsi="Arial" w:cs="Arial"/>
          <w:sz w:val="22"/>
          <w:szCs w:val="22"/>
        </w:rPr>
        <w:t xml:space="preserve"> tożsamości</w:t>
      </w:r>
      <w:r w:rsidR="00052232" w:rsidRPr="000945B3">
        <w:rPr>
          <w:rFonts w:ascii="Arial" w:hAnsi="Arial" w:cs="Arial"/>
          <w:sz w:val="22"/>
          <w:szCs w:val="22"/>
        </w:rPr>
        <w:t>.</w:t>
      </w:r>
    </w:p>
    <w:p w14:paraId="65C2F791" w14:textId="4E7A502E" w:rsidR="00052232" w:rsidRDefault="00052232" w:rsidP="00800869">
      <w:pPr>
        <w:pStyle w:val="Akapitzlist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945B3">
        <w:rPr>
          <w:rFonts w:ascii="Arial" w:hAnsi="Arial" w:cs="Arial"/>
          <w:sz w:val="22"/>
          <w:szCs w:val="22"/>
        </w:rPr>
        <w:t>W przypadku stwierdzenia braku uprawnień osoby do przebywania na terenie Spółki lub osobę zakłócającą porządek, pracownik ochrony ma obowiązek usunąć poza teren Spółki, a w przypadku szczególnym zatrzymać i powiadomić Policję.</w:t>
      </w:r>
    </w:p>
    <w:p w14:paraId="42BBEC51" w14:textId="4512FF46" w:rsidR="00156DEE" w:rsidRDefault="00156DEE" w:rsidP="00F27B92">
      <w:pPr>
        <w:pStyle w:val="Stopka"/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4D7EAD6" w14:textId="77777777" w:rsidR="00F4309E" w:rsidRDefault="00F4309E" w:rsidP="00F27B92">
      <w:pPr>
        <w:pStyle w:val="Stopka"/>
        <w:tabs>
          <w:tab w:val="clear" w:pos="4536"/>
          <w:tab w:val="clear" w:pos="9072"/>
        </w:tabs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A6EB9A1" w14:textId="3DC106FA" w:rsid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b/>
          <w:bCs/>
          <w:sz w:val="22"/>
          <w:szCs w:val="22"/>
        </w:rPr>
      </w:pPr>
      <w:r w:rsidRPr="00F4309E">
        <w:rPr>
          <w:rFonts w:ascii="Arial" w:hAnsi="Arial" w:cs="Arial"/>
          <w:b/>
          <w:bCs/>
          <w:sz w:val="22"/>
          <w:szCs w:val="22"/>
        </w:rPr>
        <w:t>Wymagania i zakres czynności palacza c.o.</w:t>
      </w:r>
    </w:p>
    <w:p w14:paraId="31358A46" w14:textId="267EDD94" w:rsidR="00156DEE" w:rsidRDefault="00156DE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 xml:space="preserve">Zadanie 4 </w:t>
      </w:r>
      <w:r>
        <w:rPr>
          <w:rFonts w:ascii="Arial" w:hAnsi="Arial" w:cs="Arial"/>
          <w:sz w:val="22"/>
          <w:szCs w:val="22"/>
          <w:u w:val="single"/>
        </w:rPr>
        <w:t>–</w:t>
      </w:r>
      <w:r w:rsidRPr="00156DEE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Sekcja </w:t>
      </w:r>
      <w:r w:rsidRPr="00156DEE">
        <w:rPr>
          <w:rFonts w:ascii="Arial" w:hAnsi="Arial" w:cs="Arial"/>
          <w:sz w:val="22"/>
          <w:szCs w:val="22"/>
          <w:u w:val="single"/>
        </w:rPr>
        <w:t>Maksymilianowo</w:t>
      </w:r>
    </w:p>
    <w:p w14:paraId="6C074630" w14:textId="4BD3DF94" w:rsidR="0025204F" w:rsidRPr="00F83E06" w:rsidRDefault="0025204F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83E06">
        <w:rPr>
          <w:rFonts w:ascii="Arial" w:hAnsi="Arial" w:cs="Arial"/>
          <w:sz w:val="22"/>
          <w:szCs w:val="22"/>
        </w:rPr>
        <w:t>W zakres zadania wchodzi opalanie dwóch kotłów niskotemperaturowych w sezonie grzewczym (od 15.10 do 30.04</w:t>
      </w:r>
      <w:r w:rsidR="008461D0">
        <w:rPr>
          <w:rFonts w:ascii="Arial" w:hAnsi="Arial" w:cs="Arial"/>
          <w:sz w:val="22"/>
          <w:szCs w:val="22"/>
        </w:rPr>
        <w:t xml:space="preserve"> roku następnego</w:t>
      </w:r>
      <w:r w:rsidRPr="00F83E06">
        <w:rPr>
          <w:rFonts w:ascii="Arial" w:hAnsi="Arial" w:cs="Arial"/>
          <w:sz w:val="22"/>
          <w:szCs w:val="22"/>
        </w:rPr>
        <w:t>) w godzinach</w:t>
      </w:r>
      <w:r w:rsidR="008461D0">
        <w:rPr>
          <w:rFonts w:ascii="Arial" w:hAnsi="Arial" w:cs="Arial"/>
          <w:sz w:val="22"/>
          <w:szCs w:val="22"/>
        </w:rPr>
        <w:t xml:space="preserve"> od </w:t>
      </w:r>
      <w:r w:rsidRPr="00F83E06">
        <w:rPr>
          <w:rFonts w:ascii="Arial" w:hAnsi="Arial" w:cs="Arial"/>
          <w:sz w:val="22"/>
          <w:szCs w:val="22"/>
        </w:rPr>
        <w:t xml:space="preserve">14:00 do 7:00 dnia następnego w dni robocze </w:t>
      </w:r>
      <w:r w:rsidR="008461D0">
        <w:rPr>
          <w:rFonts w:ascii="Arial" w:hAnsi="Arial" w:cs="Arial"/>
          <w:sz w:val="22"/>
          <w:szCs w:val="22"/>
        </w:rPr>
        <w:t xml:space="preserve">oraz </w:t>
      </w:r>
      <w:r w:rsidRPr="00F83E06">
        <w:rPr>
          <w:rFonts w:ascii="Arial" w:hAnsi="Arial" w:cs="Arial"/>
          <w:sz w:val="22"/>
          <w:szCs w:val="22"/>
        </w:rPr>
        <w:t>całodobowo w soboty i dni ustawowo wolne od pracy.</w:t>
      </w:r>
    </w:p>
    <w:p w14:paraId="47CA12FE" w14:textId="57271462" w:rsidR="00156DEE" w:rsidRDefault="00156DE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5 - Sekcja Bydgoszcz</w:t>
      </w:r>
    </w:p>
    <w:p w14:paraId="1145E14D" w14:textId="0A59C0F1" w:rsidR="008461D0" w:rsidRPr="008461D0" w:rsidRDefault="008461D0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8461D0">
        <w:rPr>
          <w:rFonts w:ascii="Arial" w:hAnsi="Arial" w:cs="Arial"/>
          <w:sz w:val="22"/>
          <w:szCs w:val="22"/>
        </w:rPr>
        <w:t xml:space="preserve">W zakres zadania wchodzi opalanie kotła niskotemperaturowego w sezonie grzewczym (od 15.10 do 30.04. roku następnego) </w:t>
      </w:r>
      <w:r w:rsidR="00593C02">
        <w:rPr>
          <w:rFonts w:ascii="Arial" w:hAnsi="Arial" w:cs="Arial"/>
          <w:sz w:val="22"/>
          <w:szCs w:val="22"/>
        </w:rPr>
        <w:t>CAŁODOBOWO</w:t>
      </w:r>
      <w:r w:rsidRPr="008461D0">
        <w:rPr>
          <w:rFonts w:ascii="Arial" w:hAnsi="Arial" w:cs="Arial"/>
          <w:sz w:val="22"/>
          <w:szCs w:val="22"/>
        </w:rPr>
        <w:t xml:space="preserve"> w dni robocze, w soboty i dni ustawowo wolne od pracy.</w:t>
      </w:r>
    </w:p>
    <w:p w14:paraId="2198A06B" w14:textId="5841CFE8" w:rsidR="00156DEE" w:rsidRDefault="00156DE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  <w:u w:val="single"/>
        </w:rPr>
      </w:pPr>
      <w:r w:rsidRPr="00156DEE">
        <w:rPr>
          <w:rFonts w:ascii="Arial" w:hAnsi="Arial" w:cs="Arial"/>
          <w:sz w:val="22"/>
          <w:szCs w:val="22"/>
          <w:u w:val="single"/>
        </w:rPr>
        <w:t>Zadanie 6 - Sekcja Malbork</w:t>
      </w:r>
    </w:p>
    <w:p w14:paraId="6FD1D7C9" w14:textId="5E6C2935" w:rsidR="008461D0" w:rsidRPr="008461D0" w:rsidRDefault="008461D0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8461D0">
        <w:rPr>
          <w:rFonts w:ascii="Arial" w:hAnsi="Arial" w:cs="Arial"/>
          <w:sz w:val="22"/>
          <w:szCs w:val="22"/>
        </w:rPr>
        <w:t xml:space="preserve">W zakres zadania wchodzi opalanie kotła niskotemperaturowego w sezonie grzewczym (od 15.10 do 30.04 roku następnego) w godzinach od 15:00 do 7:00 dnia następnego w dni robocze </w:t>
      </w:r>
      <w:r>
        <w:rPr>
          <w:rFonts w:ascii="Arial" w:hAnsi="Arial" w:cs="Arial"/>
          <w:sz w:val="22"/>
          <w:szCs w:val="22"/>
        </w:rPr>
        <w:t xml:space="preserve">oraz </w:t>
      </w:r>
      <w:r w:rsidRPr="008461D0">
        <w:rPr>
          <w:rFonts w:ascii="Arial" w:hAnsi="Arial" w:cs="Arial"/>
          <w:sz w:val="22"/>
          <w:szCs w:val="22"/>
        </w:rPr>
        <w:t>całodobowo w soboty i dni ustawowo wolne od pracy.</w:t>
      </w:r>
    </w:p>
    <w:p w14:paraId="2E3AF28E" w14:textId="77777777" w:rsidR="00D15208" w:rsidRDefault="00D15208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5D44E2F3" w14:textId="1531B008" w:rsidR="00F4309E" w:rsidRP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4309E">
        <w:rPr>
          <w:rFonts w:ascii="Arial" w:hAnsi="Arial" w:cs="Arial"/>
          <w:sz w:val="22"/>
          <w:szCs w:val="22"/>
        </w:rPr>
        <w:t>Wymagania zgodnie z Rozporządzeniem Ministra Gospodarki, Pracy i Polityki Społecznej z</w:t>
      </w:r>
      <w:r w:rsidR="00D15208">
        <w:rPr>
          <w:rFonts w:ascii="Arial" w:hAnsi="Arial" w:cs="Arial"/>
          <w:sz w:val="22"/>
          <w:szCs w:val="22"/>
        </w:rPr>
        <w:t> </w:t>
      </w:r>
      <w:r w:rsidRPr="00F4309E">
        <w:rPr>
          <w:rFonts w:ascii="Arial" w:hAnsi="Arial" w:cs="Arial"/>
          <w:sz w:val="22"/>
          <w:szCs w:val="22"/>
        </w:rPr>
        <w:t>dnia 28 kwietnia 2003 r. w sprawie szczegółowych zasad stwierdzania posiadania kwalifikacji przez osoby zajmujące się eksploatacją urządzeń, instalacji i sieci (Dz.U. 2003 nr 89 poz. 828 ze zm.).</w:t>
      </w:r>
    </w:p>
    <w:p w14:paraId="36C35D25" w14:textId="77777777" w:rsidR="00F4309E" w:rsidRP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</w:p>
    <w:p w14:paraId="7FD9183F" w14:textId="77777777" w:rsidR="00F4309E" w:rsidRPr="00F4309E" w:rsidRDefault="00F4309E" w:rsidP="00F27B92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4309E">
        <w:rPr>
          <w:rFonts w:ascii="Arial" w:hAnsi="Arial" w:cs="Arial"/>
          <w:sz w:val="22"/>
          <w:szCs w:val="22"/>
        </w:rPr>
        <w:t>Do obowiązków palacza c.o. należy:</w:t>
      </w:r>
    </w:p>
    <w:p w14:paraId="243717D6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F4309E">
        <w:rPr>
          <w:rFonts w:ascii="Arial" w:hAnsi="Arial" w:cs="Arial"/>
          <w:sz w:val="22"/>
          <w:szCs w:val="22"/>
        </w:rPr>
        <w:t>przestrzeganie instrukcji obsługi kotłów c.o. aby nie dopuścić do jakiejkolwiek awarii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kotłów,</w:t>
      </w:r>
    </w:p>
    <w:p w14:paraId="1E30BE1C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systematycznie oczyszczanie kotłów c.o. co wpływa na obniżenie zużycia opału,</w:t>
      </w:r>
    </w:p>
    <w:p w14:paraId="2B76BC0D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przestrzeganie utrzymania odpowiedniej temperatury w kotłach c.o. stosownie do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temperatury zewnętrznej tzn. w dniach o wyższej temperaturze zewnętrznej obniżać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temperaturę w kotłach aby tym samym nie dopuścić do zbędnego zużycia opału,</w:t>
      </w:r>
    </w:p>
    <w:p w14:paraId="7ECD5785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systematycznie spalać miały węglowe aby nie dopuścić do marnotrawstwa,</w:t>
      </w:r>
    </w:p>
    <w:p w14:paraId="1A789A01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przestrzegać przepisów bhp i p. poż.</w:t>
      </w:r>
    </w:p>
    <w:p w14:paraId="7D2CF1F8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utrzymywać w czystości pomieszczenia kotłowni.</w:t>
      </w:r>
    </w:p>
    <w:p w14:paraId="23F7D50C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palacz zobowiązany jest do nadzorowania materiałów opałowych oraz prowadzenia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ewidencji temperatury zewnętrznej i wewnętrznej jak również ewidencji i rozliczania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materiałów opałowych i ponosi odpowiedzialność materialną za ewentualne braki.</w:t>
      </w:r>
    </w:p>
    <w:p w14:paraId="0C022214" w14:textId="77777777" w:rsidR="00D15208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po zakończeniu okresu grzewczego wykonanie należytej konserwacji kotłów c.o.</w:t>
      </w:r>
    </w:p>
    <w:p w14:paraId="1AD0FC40" w14:textId="2B3A181D" w:rsidR="00AF02EB" w:rsidRPr="00100F9A" w:rsidRDefault="00F4309E" w:rsidP="00800869">
      <w:pPr>
        <w:pStyle w:val="Stopka"/>
        <w:numPr>
          <w:ilvl w:val="0"/>
          <w:numId w:val="15"/>
        </w:numPr>
        <w:spacing w:afterLines="40" w:after="96"/>
        <w:jc w:val="both"/>
        <w:rPr>
          <w:rFonts w:ascii="Arial" w:hAnsi="Arial" w:cs="Arial"/>
          <w:sz w:val="22"/>
          <w:szCs w:val="22"/>
        </w:rPr>
      </w:pPr>
      <w:r w:rsidRPr="00D15208">
        <w:rPr>
          <w:rFonts w:ascii="Arial" w:hAnsi="Arial" w:cs="Arial"/>
          <w:sz w:val="22"/>
          <w:szCs w:val="22"/>
        </w:rPr>
        <w:t>o wszystkich zauważonych usterkach i brakach w funkcjonowaniu obsługiwanych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kotłów i</w:t>
      </w:r>
      <w:r w:rsidR="00D15208">
        <w:rPr>
          <w:rFonts w:ascii="Arial" w:hAnsi="Arial" w:cs="Arial"/>
          <w:sz w:val="22"/>
          <w:szCs w:val="22"/>
        </w:rPr>
        <w:t> </w:t>
      </w:r>
      <w:r w:rsidRPr="00D15208">
        <w:rPr>
          <w:rFonts w:ascii="Arial" w:hAnsi="Arial" w:cs="Arial"/>
          <w:sz w:val="22"/>
          <w:szCs w:val="22"/>
        </w:rPr>
        <w:t>ich instalacji palacz powinien natychmiast zgłosić naczelnikowi sekcji, podejmując</w:t>
      </w:r>
      <w:r w:rsidR="00D15208">
        <w:rPr>
          <w:rFonts w:ascii="Arial" w:hAnsi="Arial" w:cs="Arial"/>
          <w:sz w:val="22"/>
          <w:szCs w:val="22"/>
        </w:rPr>
        <w:t xml:space="preserve"> </w:t>
      </w:r>
      <w:r w:rsidRPr="00D15208">
        <w:rPr>
          <w:rFonts w:ascii="Arial" w:hAnsi="Arial" w:cs="Arial"/>
          <w:sz w:val="22"/>
          <w:szCs w:val="22"/>
        </w:rPr>
        <w:t>wszelkie możliwe środki zabezpieczające.</w:t>
      </w:r>
    </w:p>
    <w:p w14:paraId="21498758" w14:textId="393136B2" w:rsidR="00E153C6" w:rsidRPr="00D15208" w:rsidRDefault="00E153C6" w:rsidP="00E00E84">
      <w:pPr>
        <w:pStyle w:val="Stopka"/>
        <w:spacing w:afterLines="40" w:after="96"/>
        <w:jc w:val="both"/>
        <w:rPr>
          <w:rFonts w:ascii="Arial" w:hAnsi="Arial" w:cs="Arial"/>
          <w:sz w:val="22"/>
          <w:szCs w:val="22"/>
        </w:rPr>
      </w:pPr>
    </w:p>
    <w:sectPr w:rsidR="00E153C6" w:rsidRPr="00D15208" w:rsidSect="008810AE">
      <w:headerReference w:type="default" r:id="rId8"/>
      <w:footerReference w:type="even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2D81" w14:textId="77777777" w:rsidR="00F13FE6" w:rsidRDefault="00F13FE6">
      <w:r>
        <w:separator/>
      </w:r>
    </w:p>
  </w:endnote>
  <w:endnote w:type="continuationSeparator" w:id="0">
    <w:p w14:paraId="16412D16" w14:textId="77777777" w:rsidR="00F13FE6" w:rsidRDefault="00F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A12A" w14:textId="77777777" w:rsidR="00052232" w:rsidRDefault="00FA01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22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23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3D8553" w14:textId="77777777" w:rsidR="00052232" w:rsidRDefault="00052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BC80" w14:textId="77777777" w:rsidR="00F13FE6" w:rsidRDefault="00F13FE6">
      <w:r>
        <w:separator/>
      </w:r>
    </w:p>
  </w:footnote>
  <w:footnote w:type="continuationSeparator" w:id="0">
    <w:p w14:paraId="6B462414" w14:textId="77777777" w:rsidR="00F13FE6" w:rsidRDefault="00F1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DB" w14:textId="29E83E92" w:rsidR="008810AE" w:rsidRDefault="008810AE">
    <w:pPr>
      <w:pStyle w:val="Nagwek"/>
    </w:pPr>
    <w:r>
      <w:t>Załącznik nr 1 do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282" w14:textId="3BD87F95" w:rsidR="008810AE" w:rsidRDefault="008810AE">
    <w:pPr>
      <w:pStyle w:val="Nagwek"/>
    </w:pPr>
    <w:r>
      <w:t>Załącznik nr 1 do Umowy</w:t>
    </w:r>
  </w:p>
  <w:p w14:paraId="7FD76CCD" w14:textId="77777777" w:rsidR="008810AE" w:rsidRDefault="00881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2F6"/>
    <w:multiLevelType w:val="hybridMultilevel"/>
    <w:tmpl w:val="4740E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1CAB"/>
    <w:multiLevelType w:val="hybridMultilevel"/>
    <w:tmpl w:val="2550BAAC"/>
    <w:lvl w:ilvl="0" w:tplc="BAF830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647"/>
    <w:multiLevelType w:val="hybridMultilevel"/>
    <w:tmpl w:val="326CB41C"/>
    <w:lvl w:ilvl="0" w:tplc="8C924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A2B"/>
    <w:multiLevelType w:val="hybridMultilevel"/>
    <w:tmpl w:val="17C4FCAC"/>
    <w:lvl w:ilvl="0" w:tplc="416C48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62FB"/>
    <w:multiLevelType w:val="hybridMultilevel"/>
    <w:tmpl w:val="EBDA8AB2"/>
    <w:lvl w:ilvl="0" w:tplc="CCB24A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6C96"/>
    <w:multiLevelType w:val="hybridMultilevel"/>
    <w:tmpl w:val="EF541998"/>
    <w:lvl w:ilvl="0" w:tplc="DFB830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06240D"/>
    <w:multiLevelType w:val="hybridMultilevel"/>
    <w:tmpl w:val="7DCEDC5C"/>
    <w:lvl w:ilvl="0" w:tplc="6E9A6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1496"/>
    <w:multiLevelType w:val="hybridMultilevel"/>
    <w:tmpl w:val="E346865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777C7F"/>
    <w:multiLevelType w:val="hybridMultilevel"/>
    <w:tmpl w:val="EECED486"/>
    <w:lvl w:ilvl="0" w:tplc="6D70F6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1A96"/>
    <w:multiLevelType w:val="hybridMultilevel"/>
    <w:tmpl w:val="4886BDF4"/>
    <w:lvl w:ilvl="0" w:tplc="8C54F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A2198"/>
    <w:multiLevelType w:val="hybridMultilevel"/>
    <w:tmpl w:val="1166BD44"/>
    <w:lvl w:ilvl="0" w:tplc="BE38F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C731F1"/>
    <w:multiLevelType w:val="hybridMultilevel"/>
    <w:tmpl w:val="43B29908"/>
    <w:lvl w:ilvl="0" w:tplc="316E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5B27"/>
    <w:multiLevelType w:val="hybridMultilevel"/>
    <w:tmpl w:val="51383CE6"/>
    <w:lvl w:ilvl="0" w:tplc="81342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33F06"/>
    <w:multiLevelType w:val="hybridMultilevel"/>
    <w:tmpl w:val="FCD8B7AE"/>
    <w:lvl w:ilvl="0" w:tplc="6C0095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A44E4"/>
    <w:multiLevelType w:val="hybridMultilevel"/>
    <w:tmpl w:val="2BD4D69A"/>
    <w:lvl w:ilvl="0" w:tplc="0E7C09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03D3"/>
    <w:multiLevelType w:val="hybridMultilevel"/>
    <w:tmpl w:val="DCC612B6"/>
    <w:lvl w:ilvl="0" w:tplc="524206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7736B"/>
    <w:multiLevelType w:val="hybridMultilevel"/>
    <w:tmpl w:val="5DBA1F1E"/>
    <w:lvl w:ilvl="0" w:tplc="1C9E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125E3"/>
    <w:multiLevelType w:val="hybridMultilevel"/>
    <w:tmpl w:val="510A72B0"/>
    <w:lvl w:ilvl="0" w:tplc="9190A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B6770"/>
    <w:multiLevelType w:val="hybridMultilevel"/>
    <w:tmpl w:val="00480906"/>
    <w:lvl w:ilvl="0" w:tplc="AD8431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FCB4A33"/>
    <w:multiLevelType w:val="hybridMultilevel"/>
    <w:tmpl w:val="D9448814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32BD482D"/>
    <w:multiLevelType w:val="hybridMultilevel"/>
    <w:tmpl w:val="5888F030"/>
    <w:lvl w:ilvl="0" w:tplc="36E08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10E90"/>
    <w:multiLevelType w:val="hybridMultilevel"/>
    <w:tmpl w:val="A5A89ABE"/>
    <w:lvl w:ilvl="0" w:tplc="035406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708B8"/>
    <w:multiLevelType w:val="hybridMultilevel"/>
    <w:tmpl w:val="712ADE38"/>
    <w:lvl w:ilvl="0" w:tplc="6450B4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73764"/>
    <w:multiLevelType w:val="hybridMultilevel"/>
    <w:tmpl w:val="7F9C01A4"/>
    <w:lvl w:ilvl="0" w:tplc="C9929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C112E"/>
    <w:multiLevelType w:val="hybridMultilevel"/>
    <w:tmpl w:val="87A67470"/>
    <w:lvl w:ilvl="0" w:tplc="44387EA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4A3388"/>
    <w:multiLevelType w:val="hybridMultilevel"/>
    <w:tmpl w:val="57E69896"/>
    <w:lvl w:ilvl="0" w:tplc="356E28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76C9F"/>
    <w:multiLevelType w:val="hybridMultilevel"/>
    <w:tmpl w:val="3BBC1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602799"/>
    <w:multiLevelType w:val="hybridMultilevel"/>
    <w:tmpl w:val="8698E46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7623851"/>
    <w:multiLevelType w:val="hybridMultilevel"/>
    <w:tmpl w:val="6B1C9C34"/>
    <w:lvl w:ilvl="0" w:tplc="3432A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106C"/>
    <w:multiLevelType w:val="hybridMultilevel"/>
    <w:tmpl w:val="3E6AB48C"/>
    <w:lvl w:ilvl="0" w:tplc="F7CC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B5DCE"/>
    <w:multiLevelType w:val="hybridMultilevel"/>
    <w:tmpl w:val="D77429AE"/>
    <w:lvl w:ilvl="0" w:tplc="526A3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1D5E"/>
    <w:multiLevelType w:val="hybridMultilevel"/>
    <w:tmpl w:val="C560B162"/>
    <w:lvl w:ilvl="0" w:tplc="B23E84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913D5"/>
    <w:multiLevelType w:val="hybridMultilevel"/>
    <w:tmpl w:val="0694C052"/>
    <w:lvl w:ilvl="0" w:tplc="5D38B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E19FE"/>
    <w:multiLevelType w:val="hybridMultilevel"/>
    <w:tmpl w:val="74426964"/>
    <w:lvl w:ilvl="0" w:tplc="44387E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00D30D5"/>
    <w:multiLevelType w:val="hybridMultilevel"/>
    <w:tmpl w:val="1A86D3B6"/>
    <w:lvl w:ilvl="0" w:tplc="0CD6B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21058"/>
    <w:multiLevelType w:val="hybridMultilevel"/>
    <w:tmpl w:val="4BA085F2"/>
    <w:lvl w:ilvl="0" w:tplc="6E949D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F0500"/>
    <w:multiLevelType w:val="hybridMultilevel"/>
    <w:tmpl w:val="C04CD3D8"/>
    <w:lvl w:ilvl="0" w:tplc="22F6B89C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D4B4B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ADA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0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8A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ECB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14A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4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561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C2F91"/>
    <w:multiLevelType w:val="hybridMultilevel"/>
    <w:tmpl w:val="220209C0"/>
    <w:lvl w:ilvl="0" w:tplc="7E562D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6E6324D5"/>
    <w:multiLevelType w:val="hybridMultilevel"/>
    <w:tmpl w:val="02E42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B87065"/>
    <w:multiLevelType w:val="hybridMultilevel"/>
    <w:tmpl w:val="5A3C0E8E"/>
    <w:lvl w:ilvl="0" w:tplc="B122D7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75211"/>
    <w:multiLevelType w:val="hybridMultilevel"/>
    <w:tmpl w:val="240A0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6"/>
  </w:num>
  <w:num w:numId="3">
    <w:abstractNumId w:val="24"/>
  </w:num>
  <w:num w:numId="4">
    <w:abstractNumId w:val="19"/>
  </w:num>
  <w:num w:numId="5">
    <w:abstractNumId w:val="38"/>
  </w:num>
  <w:num w:numId="6">
    <w:abstractNumId w:val="18"/>
  </w:num>
  <w:num w:numId="7">
    <w:abstractNumId w:val="7"/>
  </w:num>
  <w:num w:numId="8">
    <w:abstractNumId w:val="33"/>
  </w:num>
  <w:num w:numId="9">
    <w:abstractNumId w:val="27"/>
  </w:num>
  <w:num w:numId="10">
    <w:abstractNumId w:val="25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40"/>
  </w:num>
  <w:num w:numId="16">
    <w:abstractNumId w:val="13"/>
  </w:num>
  <w:num w:numId="17">
    <w:abstractNumId w:val="32"/>
  </w:num>
  <w:num w:numId="18">
    <w:abstractNumId w:val="11"/>
  </w:num>
  <w:num w:numId="19">
    <w:abstractNumId w:val="14"/>
  </w:num>
  <w:num w:numId="20">
    <w:abstractNumId w:val="34"/>
  </w:num>
  <w:num w:numId="21">
    <w:abstractNumId w:val="6"/>
  </w:num>
  <w:num w:numId="22">
    <w:abstractNumId w:val="21"/>
  </w:num>
  <w:num w:numId="23">
    <w:abstractNumId w:val="37"/>
  </w:num>
  <w:num w:numId="24">
    <w:abstractNumId w:val="23"/>
  </w:num>
  <w:num w:numId="25">
    <w:abstractNumId w:val="10"/>
  </w:num>
  <w:num w:numId="26">
    <w:abstractNumId w:val="16"/>
  </w:num>
  <w:num w:numId="27">
    <w:abstractNumId w:val="5"/>
  </w:num>
  <w:num w:numId="28">
    <w:abstractNumId w:val="12"/>
  </w:num>
  <w:num w:numId="29">
    <w:abstractNumId w:val="31"/>
  </w:num>
  <w:num w:numId="30">
    <w:abstractNumId w:val="3"/>
  </w:num>
  <w:num w:numId="31">
    <w:abstractNumId w:val="39"/>
  </w:num>
  <w:num w:numId="32">
    <w:abstractNumId w:val="29"/>
  </w:num>
  <w:num w:numId="33">
    <w:abstractNumId w:val="35"/>
  </w:num>
  <w:num w:numId="34">
    <w:abstractNumId w:val="22"/>
  </w:num>
  <w:num w:numId="35">
    <w:abstractNumId w:val="4"/>
  </w:num>
  <w:num w:numId="36">
    <w:abstractNumId w:val="2"/>
  </w:num>
  <w:num w:numId="37">
    <w:abstractNumId w:val="17"/>
  </w:num>
  <w:num w:numId="38">
    <w:abstractNumId w:val="8"/>
  </w:num>
  <w:num w:numId="39">
    <w:abstractNumId w:val="9"/>
  </w:num>
  <w:num w:numId="40">
    <w:abstractNumId w:val="28"/>
  </w:num>
  <w:num w:numId="41">
    <w:abstractNumId w:val="3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1A"/>
    <w:rsid w:val="0000121D"/>
    <w:rsid w:val="00052232"/>
    <w:rsid w:val="0008222D"/>
    <w:rsid w:val="00085416"/>
    <w:rsid w:val="000945B3"/>
    <w:rsid w:val="000F0530"/>
    <w:rsid w:val="00100F9A"/>
    <w:rsid w:val="00156DEE"/>
    <w:rsid w:val="00170261"/>
    <w:rsid w:val="00180FE5"/>
    <w:rsid w:val="00191776"/>
    <w:rsid w:val="001C4211"/>
    <w:rsid w:val="001C7AB6"/>
    <w:rsid w:val="00200CED"/>
    <w:rsid w:val="00204349"/>
    <w:rsid w:val="002225F2"/>
    <w:rsid w:val="0025204F"/>
    <w:rsid w:val="00257FC8"/>
    <w:rsid w:val="002F2CA1"/>
    <w:rsid w:val="002F684F"/>
    <w:rsid w:val="0032220F"/>
    <w:rsid w:val="003337C1"/>
    <w:rsid w:val="003D7850"/>
    <w:rsid w:val="0041776B"/>
    <w:rsid w:val="0044101A"/>
    <w:rsid w:val="004F7D31"/>
    <w:rsid w:val="0053243B"/>
    <w:rsid w:val="00593C02"/>
    <w:rsid w:val="005B3CAC"/>
    <w:rsid w:val="005B68DD"/>
    <w:rsid w:val="00660476"/>
    <w:rsid w:val="00774695"/>
    <w:rsid w:val="007D5930"/>
    <w:rsid w:val="007F5F54"/>
    <w:rsid w:val="00800869"/>
    <w:rsid w:val="008461D0"/>
    <w:rsid w:val="00876FEB"/>
    <w:rsid w:val="008810AE"/>
    <w:rsid w:val="00921B28"/>
    <w:rsid w:val="00963940"/>
    <w:rsid w:val="00AC47F9"/>
    <w:rsid w:val="00AD4069"/>
    <w:rsid w:val="00AF02EB"/>
    <w:rsid w:val="00C35C53"/>
    <w:rsid w:val="00C607CC"/>
    <w:rsid w:val="00CD4405"/>
    <w:rsid w:val="00CE6E3C"/>
    <w:rsid w:val="00D15208"/>
    <w:rsid w:val="00D271C0"/>
    <w:rsid w:val="00DA24F6"/>
    <w:rsid w:val="00DB0906"/>
    <w:rsid w:val="00E00E84"/>
    <w:rsid w:val="00E110AD"/>
    <w:rsid w:val="00E153C6"/>
    <w:rsid w:val="00F13FE6"/>
    <w:rsid w:val="00F27B92"/>
    <w:rsid w:val="00F4309E"/>
    <w:rsid w:val="00F83E06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0CDFD"/>
  <w15:docId w15:val="{FE610803-E576-4C36-8CD6-7CB640D5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AB6"/>
    <w:rPr>
      <w:sz w:val="24"/>
    </w:rPr>
  </w:style>
  <w:style w:type="paragraph" w:styleId="Nagwek1">
    <w:name w:val="heading 1"/>
    <w:basedOn w:val="Normalny"/>
    <w:next w:val="Normalny"/>
    <w:qFormat/>
    <w:rsid w:val="001C4211"/>
    <w:pPr>
      <w:keepNext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1C4211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C4211"/>
    <w:pPr>
      <w:keepNext/>
      <w:numPr>
        <w:numId w:val="1"/>
      </w:numPr>
      <w:jc w:val="both"/>
      <w:outlineLvl w:val="2"/>
    </w:pPr>
    <w:rPr>
      <w:b/>
      <w:bCs/>
      <w:i/>
      <w:iCs/>
      <w:sz w:val="28"/>
    </w:rPr>
  </w:style>
  <w:style w:type="paragraph" w:styleId="Nagwek4">
    <w:name w:val="heading 4"/>
    <w:basedOn w:val="Normalny"/>
    <w:next w:val="Normalny"/>
    <w:qFormat/>
    <w:rsid w:val="001C4211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C4211"/>
    <w:pPr>
      <w:keepNext/>
      <w:ind w:left="344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C4211"/>
    <w:pPr>
      <w:keepNext/>
      <w:ind w:left="2124" w:firstLine="708"/>
      <w:jc w:val="both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rsid w:val="001C4211"/>
    <w:pPr>
      <w:keepNext/>
      <w:jc w:val="both"/>
      <w:outlineLvl w:val="6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C42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4211"/>
  </w:style>
  <w:style w:type="paragraph" w:styleId="Tekstpodstawowy">
    <w:name w:val="Body Text"/>
    <w:basedOn w:val="Normalny"/>
    <w:rsid w:val="001C4211"/>
    <w:pPr>
      <w:jc w:val="both"/>
    </w:pPr>
  </w:style>
  <w:style w:type="paragraph" w:styleId="Tekstpodstawowywcity">
    <w:name w:val="Body Text Indent"/>
    <w:basedOn w:val="Normalny"/>
    <w:rsid w:val="001C4211"/>
    <w:pPr>
      <w:ind w:left="851" w:hanging="851"/>
      <w:jc w:val="both"/>
    </w:pPr>
  </w:style>
  <w:style w:type="paragraph" w:styleId="Tekstpodstawowywcity2">
    <w:name w:val="Body Text Indent 2"/>
    <w:basedOn w:val="Normalny"/>
    <w:rsid w:val="001C4211"/>
    <w:pPr>
      <w:ind w:left="709" w:hanging="709"/>
    </w:pPr>
  </w:style>
  <w:style w:type="paragraph" w:styleId="Tekstpodstawowywcity3">
    <w:name w:val="Body Text Indent 3"/>
    <w:basedOn w:val="Normalny"/>
    <w:rsid w:val="001C4211"/>
    <w:pPr>
      <w:ind w:left="690"/>
      <w:jc w:val="both"/>
    </w:pPr>
  </w:style>
  <w:style w:type="paragraph" w:styleId="Tekstpodstawowy2">
    <w:name w:val="Body Text 2"/>
    <w:basedOn w:val="Normalny"/>
    <w:rsid w:val="001C4211"/>
    <w:pPr>
      <w:jc w:val="both"/>
    </w:pPr>
    <w:rPr>
      <w:b/>
      <w:bCs/>
    </w:rPr>
  </w:style>
  <w:style w:type="paragraph" w:styleId="Mapadokumentu">
    <w:name w:val="Document Map"/>
    <w:basedOn w:val="Normalny"/>
    <w:semiHidden/>
    <w:rsid w:val="001C4211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1C4211"/>
    <w:pPr>
      <w:jc w:val="both"/>
    </w:pPr>
    <w:rPr>
      <w:color w:val="FF0000"/>
    </w:rPr>
  </w:style>
  <w:style w:type="character" w:customStyle="1" w:styleId="StopkaZnak">
    <w:name w:val="Stopka Znak"/>
    <w:basedOn w:val="Domylnaczcionkaakapitu"/>
    <w:link w:val="Stopka"/>
    <w:rsid w:val="00774695"/>
    <w:rPr>
      <w:sz w:val="24"/>
    </w:rPr>
  </w:style>
  <w:style w:type="paragraph" w:styleId="Akapitzlist">
    <w:name w:val="List Paragraph"/>
    <w:basedOn w:val="Normalny"/>
    <w:uiPriority w:val="34"/>
    <w:qFormat/>
    <w:rsid w:val="003D78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0A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B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AEE5-B7E5-4998-8654-DDB8DCC3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dom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Block Leon</dc:creator>
  <cp:lastModifiedBy>Pulkowski, Dariusz</cp:lastModifiedBy>
  <cp:revision>9</cp:revision>
  <cp:lastPrinted>2019-09-26T12:04:00Z</cp:lastPrinted>
  <dcterms:created xsi:type="dcterms:W3CDTF">2019-09-26T10:54:00Z</dcterms:created>
  <dcterms:modified xsi:type="dcterms:W3CDTF">2022-01-05T11:21:00Z</dcterms:modified>
</cp:coreProperties>
</file>