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284C" w14:textId="77777777" w:rsidR="00E53371" w:rsidRDefault="00E53371" w:rsidP="00805B5A">
      <w:pPr>
        <w:jc w:val="center"/>
        <w:rPr>
          <w:rFonts w:ascii="Arial" w:hAnsi="Arial" w:cs="Arial"/>
          <w:b/>
          <w:kern w:val="1"/>
          <w:sz w:val="20"/>
          <w:szCs w:val="20"/>
        </w:rPr>
      </w:pPr>
    </w:p>
    <w:p w14:paraId="16EAC416" w14:textId="77777777" w:rsidR="00E47FEE" w:rsidRPr="00064CF5" w:rsidRDefault="00E47FEE" w:rsidP="00805B5A">
      <w:pPr>
        <w:jc w:val="center"/>
        <w:rPr>
          <w:rFonts w:ascii="Arial" w:hAnsi="Arial" w:cs="Arial"/>
          <w:b/>
          <w:kern w:val="1"/>
          <w:sz w:val="20"/>
          <w:szCs w:val="20"/>
        </w:rPr>
      </w:pPr>
    </w:p>
    <w:p w14:paraId="0061CF91" w14:textId="33066E9F" w:rsidR="00E53371" w:rsidRPr="00064CF5" w:rsidRDefault="00E53371" w:rsidP="00805B5A">
      <w:pPr>
        <w:jc w:val="center"/>
        <w:rPr>
          <w:rFonts w:ascii="Arial" w:hAnsi="Arial" w:cs="Arial"/>
          <w:b/>
          <w:kern w:val="1"/>
          <w:sz w:val="22"/>
          <w:szCs w:val="22"/>
        </w:rPr>
      </w:pPr>
      <w:r w:rsidRPr="00064CF5">
        <w:rPr>
          <w:rFonts w:ascii="Arial" w:hAnsi="Arial" w:cs="Arial"/>
          <w:b/>
          <w:kern w:val="1"/>
          <w:sz w:val="22"/>
          <w:szCs w:val="22"/>
        </w:rPr>
        <w:t>UMOWA</w:t>
      </w:r>
    </w:p>
    <w:p w14:paraId="1B24EAEF" w14:textId="77777777" w:rsidR="00031A84" w:rsidRPr="00064CF5" w:rsidRDefault="00031A84" w:rsidP="00031A8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64CF5">
        <w:rPr>
          <w:rFonts w:ascii="Arial" w:hAnsi="Arial" w:cs="Arial"/>
          <w:b/>
          <w:sz w:val="22"/>
          <w:szCs w:val="22"/>
        </w:rPr>
        <w:t xml:space="preserve">O PEŁNIENIE NADZORU INWESTORSKIEGO </w:t>
      </w:r>
    </w:p>
    <w:p w14:paraId="2079F407" w14:textId="77777777" w:rsidR="00031A84" w:rsidRPr="00064CF5" w:rsidRDefault="00031A84" w:rsidP="00031A84">
      <w:pPr>
        <w:rPr>
          <w:rFonts w:ascii="Arial" w:hAnsi="Arial" w:cs="Arial"/>
          <w:b/>
          <w:kern w:val="1"/>
          <w:sz w:val="20"/>
          <w:szCs w:val="20"/>
        </w:rPr>
      </w:pPr>
    </w:p>
    <w:p w14:paraId="4364AD24" w14:textId="77777777" w:rsidR="00E53371" w:rsidRPr="00064CF5" w:rsidRDefault="00E53371" w:rsidP="00805B5A">
      <w:pPr>
        <w:suppressAutoHyphens w:val="0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8531227" w14:textId="53D524AF" w:rsidR="00E53371" w:rsidRPr="00064CF5" w:rsidRDefault="00E53371" w:rsidP="00805B5A">
      <w:pPr>
        <w:suppressAutoHyphens w:val="0"/>
        <w:spacing w:before="240" w:after="24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064CF5">
        <w:rPr>
          <w:rFonts w:ascii="Arial" w:hAnsi="Arial" w:cs="Arial"/>
          <w:color w:val="000000"/>
          <w:kern w:val="0"/>
          <w:sz w:val="20"/>
          <w:szCs w:val="20"/>
        </w:rPr>
        <w:t>zawarta w</w:t>
      </w:r>
      <w:r w:rsidR="000C1955" w:rsidRPr="00064CF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031A84" w:rsidRPr="00064CF5">
        <w:rPr>
          <w:rFonts w:ascii="Arial" w:hAnsi="Arial" w:cs="Arial"/>
          <w:color w:val="000000"/>
          <w:kern w:val="0"/>
          <w:sz w:val="20"/>
          <w:szCs w:val="20"/>
        </w:rPr>
        <w:t>Gdańsku</w:t>
      </w:r>
      <w:r w:rsidR="00361F79" w:rsidRPr="00064CF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064CF5">
        <w:rPr>
          <w:rFonts w:ascii="Arial" w:hAnsi="Arial" w:cs="Arial"/>
          <w:color w:val="000000"/>
          <w:kern w:val="0"/>
          <w:sz w:val="20"/>
          <w:szCs w:val="20"/>
        </w:rPr>
        <w:t xml:space="preserve">w dniu </w:t>
      </w:r>
      <w:r w:rsidRPr="00064CF5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</w:t>
      </w:r>
      <w:r w:rsidRPr="00064CF5">
        <w:rPr>
          <w:rFonts w:ascii="Arial" w:hAnsi="Arial" w:cs="Arial"/>
          <w:kern w:val="0"/>
          <w:sz w:val="20"/>
          <w:szCs w:val="20"/>
          <w:lang w:eastAsia="pl-PL"/>
        </w:rPr>
        <w:t>……… 202</w:t>
      </w:r>
      <w:r w:rsidR="00361F79" w:rsidRPr="00064CF5">
        <w:rPr>
          <w:rFonts w:ascii="Arial" w:hAnsi="Arial" w:cs="Arial"/>
          <w:kern w:val="0"/>
          <w:sz w:val="20"/>
          <w:szCs w:val="20"/>
          <w:lang w:eastAsia="pl-PL"/>
        </w:rPr>
        <w:t>5</w:t>
      </w:r>
      <w:r w:rsidRPr="00064CF5">
        <w:rPr>
          <w:rFonts w:ascii="Arial" w:hAnsi="Arial" w:cs="Arial"/>
          <w:kern w:val="0"/>
          <w:sz w:val="20"/>
          <w:szCs w:val="20"/>
        </w:rPr>
        <w:t xml:space="preserve"> roku</w:t>
      </w:r>
      <w:r w:rsidRPr="00064CF5">
        <w:rPr>
          <w:rFonts w:ascii="Arial" w:hAnsi="Arial" w:cs="Arial"/>
          <w:color w:val="000000"/>
          <w:kern w:val="0"/>
          <w:sz w:val="20"/>
          <w:szCs w:val="20"/>
        </w:rPr>
        <w:t xml:space="preserve"> pomiędzy:</w:t>
      </w:r>
    </w:p>
    <w:p w14:paraId="3E1B812F" w14:textId="1E2F0991" w:rsidR="00A76F2E" w:rsidRPr="00064CF5" w:rsidRDefault="00031A84" w:rsidP="00031A84">
      <w:pPr>
        <w:spacing w:after="120"/>
        <w:ind w:hanging="426"/>
        <w:jc w:val="both"/>
        <w:rPr>
          <w:rFonts w:ascii="Arial" w:hAnsi="Arial" w:cs="Arial"/>
          <w:bCs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>(1)</w:t>
      </w:r>
      <w:r w:rsidRPr="00064CF5">
        <w:rPr>
          <w:rFonts w:ascii="Arial" w:hAnsi="Arial" w:cs="Arial"/>
          <w:b/>
          <w:sz w:val="20"/>
          <w:szCs w:val="20"/>
        </w:rPr>
        <w:tab/>
        <w:t xml:space="preserve">Pomorskie Przedsiębiorstwo Mechaniczno-Torowe sp. z o.o. z siedzibą w Gdańsku, </w:t>
      </w:r>
      <w:r w:rsidRPr="00064CF5">
        <w:rPr>
          <w:rFonts w:ascii="Arial" w:hAnsi="Arial" w:cs="Arial"/>
          <w:b/>
          <w:sz w:val="20"/>
          <w:szCs w:val="20"/>
        </w:rPr>
        <w:br/>
      </w:r>
      <w:r w:rsidRPr="00064CF5">
        <w:rPr>
          <w:rFonts w:ascii="Arial" w:hAnsi="Arial" w:cs="Arial"/>
          <w:bCs/>
          <w:sz w:val="20"/>
          <w:szCs w:val="20"/>
        </w:rPr>
        <w:t>ul. Sandomierska 19, 80-051 Gdańsk, wpisaną do rejestru przedsiębiorców prowadzonego przez Sąd Rejonowy Gdańsk-Północ w Gdańsku VII Wydział Gospodarczy Krajowego Rejestru Sądowego pod numerem KRS: 0000039372, NIP: 583-27-54-002, REGON: 192547620, kapitał zakładowy: 372.183.500 zł, reprezentowaną przez</w:t>
      </w:r>
      <w:r w:rsidR="00A76F2E" w:rsidRPr="00064CF5">
        <w:rPr>
          <w:rFonts w:ascii="Arial" w:hAnsi="Arial" w:cs="Arial"/>
          <w:bCs/>
          <w:sz w:val="20"/>
          <w:szCs w:val="20"/>
        </w:rPr>
        <w:t xml:space="preserve"> dwie spośród niżej wymienionych osób</w:t>
      </w:r>
      <w:r w:rsidRPr="00064CF5">
        <w:rPr>
          <w:rFonts w:ascii="Arial" w:hAnsi="Arial" w:cs="Arial"/>
          <w:bCs/>
          <w:sz w:val="20"/>
          <w:szCs w:val="20"/>
        </w:rPr>
        <w:t>:</w:t>
      </w:r>
    </w:p>
    <w:p w14:paraId="732FBD4E" w14:textId="774C94E2" w:rsidR="00A76F2E" w:rsidRPr="00064CF5" w:rsidRDefault="00A76F2E" w:rsidP="00A76F2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64CF5">
        <w:rPr>
          <w:rFonts w:ascii="Arial" w:hAnsi="Arial" w:cs="Arial"/>
          <w:bCs/>
          <w:sz w:val="20"/>
          <w:szCs w:val="20"/>
        </w:rPr>
        <w:t>1.</w:t>
      </w:r>
      <w:r w:rsidRPr="00064CF5">
        <w:rPr>
          <w:rFonts w:ascii="Arial" w:hAnsi="Arial" w:cs="Arial"/>
          <w:bCs/>
          <w:sz w:val="20"/>
          <w:szCs w:val="20"/>
        </w:rPr>
        <w:tab/>
        <w:t>Michała Ulatowskiego – Prezesa Zarządu,</w:t>
      </w:r>
    </w:p>
    <w:p w14:paraId="0E0871FF" w14:textId="2A09F98A" w:rsidR="00A76F2E" w:rsidRPr="00064CF5" w:rsidRDefault="00A76F2E" w:rsidP="00A76F2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64CF5">
        <w:rPr>
          <w:rFonts w:ascii="Arial" w:hAnsi="Arial" w:cs="Arial"/>
          <w:bCs/>
          <w:sz w:val="20"/>
          <w:szCs w:val="20"/>
        </w:rPr>
        <w:t>2.</w:t>
      </w:r>
      <w:r w:rsidRPr="00064CF5">
        <w:rPr>
          <w:rFonts w:ascii="Arial" w:hAnsi="Arial" w:cs="Arial"/>
          <w:bCs/>
          <w:sz w:val="20"/>
          <w:szCs w:val="20"/>
        </w:rPr>
        <w:tab/>
        <w:t>Bartosza Rogowskiego – Członka Zarządu,</w:t>
      </w:r>
    </w:p>
    <w:p w14:paraId="763EABBA" w14:textId="2D8008E0" w:rsidR="00A76F2E" w:rsidRPr="00064CF5" w:rsidRDefault="00A76F2E" w:rsidP="00A76F2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64CF5">
        <w:rPr>
          <w:rFonts w:ascii="Arial" w:hAnsi="Arial" w:cs="Arial"/>
          <w:bCs/>
          <w:sz w:val="20"/>
          <w:szCs w:val="20"/>
        </w:rPr>
        <w:t>3.</w:t>
      </w:r>
      <w:r w:rsidRPr="00064CF5">
        <w:rPr>
          <w:rFonts w:ascii="Arial" w:hAnsi="Arial" w:cs="Arial"/>
          <w:bCs/>
          <w:sz w:val="20"/>
          <w:szCs w:val="20"/>
        </w:rPr>
        <w:tab/>
        <w:t>Beatę Bednarczyk – Członka Zarządu,</w:t>
      </w:r>
    </w:p>
    <w:p w14:paraId="1957A5A7" w14:textId="05B14774" w:rsidR="00A76F2E" w:rsidRPr="00064CF5" w:rsidRDefault="00A76F2E" w:rsidP="00A76F2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64CF5">
        <w:rPr>
          <w:rFonts w:ascii="Arial" w:hAnsi="Arial" w:cs="Arial"/>
          <w:bCs/>
          <w:sz w:val="20"/>
          <w:szCs w:val="20"/>
        </w:rPr>
        <w:t>4.</w:t>
      </w:r>
      <w:r w:rsidRPr="00064CF5">
        <w:rPr>
          <w:rFonts w:ascii="Arial" w:hAnsi="Arial" w:cs="Arial"/>
          <w:bCs/>
          <w:sz w:val="20"/>
          <w:szCs w:val="20"/>
        </w:rPr>
        <w:tab/>
        <w:t>Wandę Kiedrowicz – Prokurenta,</w:t>
      </w:r>
    </w:p>
    <w:p w14:paraId="4DD077EF" w14:textId="0D8EB554" w:rsidR="00031A84" w:rsidRPr="00064CF5" w:rsidRDefault="00A76F2E" w:rsidP="00A76F2E">
      <w:pPr>
        <w:suppressAutoHyphens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64CF5">
        <w:rPr>
          <w:rFonts w:ascii="Arial" w:hAnsi="Arial" w:cs="Arial"/>
          <w:bCs/>
          <w:sz w:val="20"/>
          <w:szCs w:val="20"/>
        </w:rPr>
        <w:t>5.</w:t>
      </w:r>
      <w:r w:rsidRPr="00064CF5">
        <w:rPr>
          <w:rFonts w:ascii="Arial" w:hAnsi="Arial" w:cs="Arial"/>
          <w:bCs/>
          <w:sz w:val="20"/>
          <w:szCs w:val="20"/>
        </w:rPr>
        <w:tab/>
        <w:t>Bartosza Malinowskiego – Prokurenta,</w:t>
      </w:r>
    </w:p>
    <w:p w14:paraId="5195E955" w14:textId="30D0453F" w:rsidR="00031A84" w:rsidRPr="00064CF5" w:rsidRDefault="00031A84" w:rsidP="00031A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 </w:t>
      </w:r>
      <w:r w:rsidRPr="00064CF5">
        <w:rPr>
          <w:rFonts w:ascii="Arial" w:hAnsi="Arial" w:cs="Arial"/>
          <w:bCs/>
          <w:sz w:val="20"/>
          <w:szCs w:val="20"/>
        </w:rPr>
        <w:t>zwaną w dalszej części Umowy „</w:t>
      </w:r>
      <w:r w:rsidRPr="00064CF5">
        <w:rPr>
          <w:rFonts w:ascii="Arial" w:hAnsi="Arial" w:cs="Arial"/>
          <w:b/>
          <w:sz w:val="20"/>
          <w:szCs w:val="20"/>
        </w:rPr>
        <w:t>Zamawiającym</w:t>
      </w:r>
      <w:r w:rsidRPr="00064CF5">
        <w:rPr>
          <w:rFonts w:ascii="Arial" w:hAnsi="Arial" w:cs="Arial"/>
          <w:bCs/>
          <w:sz w:val="20"/>
          <w:szCs w:val="20"/>
        </w:rPr>
        <w:t>”</w:t>
      </w:r>
    </w:p>
    <w:p w14:paraId="2433A5E8" w14:textId="77777777" w:rsidR="00E53371" w:rsidRPr="00064CF5" w:rsidRDefault="00E53371" w:rsidP="00805B5A">
      <w:pPr>
        <w:suppressAutoHyphens w:val="0"/>
        <w:spacing w:before="240" w:after="240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064CF5">
        <w:rPr>
          <w:rFonts w:ascii="Arial" w:hAnsi="Arial" w:cs="Arial"/>
          <w:b/>
          <w:bCs/>
          <w:kern w:val="0"/>
          <w:sz w:val="20"/>
          <w:szCs w:val="20"/>
        </w:rPr>
        <w:t>a</w:t>
      </w:r>
    </w:p>
    <w:p w14:paraId="5247EB84" w14:textId="36CF0D17" w:rsidR="00E53371" w:rsidRPr="00064CF5" w:rsidRDefault="00361F79" w:rsidP="00805B5A">
      <w:pPr>
        <w:suppressAutoHyphens w:val="0"/>
        <w:spacing w:after="12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064CF5"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>………………</w:t>
      </w:r>
      <w:r w:rsidR="00717B7B" w:rsidRPr="00064CF5">
        <w:rPr>
          <w:rFonts w:ascii="Arial" w:eastAsia="Calibri" w:hAnsi="Arial" w:cs="Arial"/>
          <w:color w:val="000000"/>
          <w:kern w:val="0"/>
          <w:sz w:val="20"/>
          <w:szCs w:val="20"/>
        </w:rPr>
        <w:t>, z</w:t>
      </w:r>
      <w:r w:rsidR="00E53371" w:rsidRPr="00064CF5">
        <w:rPr>
          <w:rFonts w:ascii="Arial" w:hAnsi="Arial" w:cs="Arial"/>
          <w:kern w:val="0"/>
          <w:sz w:val="20"/>
          <w:szCs w:val="20"/>
        </w:rPr>
        <w:t>wanym dalej „</w:t>
      </w:r>
      <w:r w:rsidR="00DE604B" w:rsidRPr="00064CF5">
        <w:rPr>
          <w:rFonts w:ascii="Arial" w:hAnsi="Arial" w:cs="Arial"/>
          <w:b/>
          <w:bCs/>
          <w:kern w:val="0"/>
          <w:sz w:val="20"/>
          <w:szCs w:val="20"/>
        </w:rPr>
        <w:t>Inspektor</w:t>
      </w:r>
      <w:r w:rsidR="004B2B65" w:rsidRPr="00064CF5">
        <w:rPr>
          <w:rFonts w:ascii="Arial" w:hAnsi="Arial" w:cs="Arial"/>
          <w:b/>
          <w:bCs/>
          <w:kern w:val="0"/>
          <w:sz w:val="20"/>
          <w:szCs w:val="20"/>
        </w:rPr>
        <w:t>em</w:t>
      </w:r>
      <w:r w:rsidR="00E53371" w:rsidRPr="00064CF5">
        <w:rPr>
          <w:rFonts w:ascii="Arial" w:hAnsi="Arial" w:cs="Arial"/>
          <w:kern w:val="0"/>
          <w:sz w:val="20"/>
          <w:szCs w:val="20"/>
        </w:rPr>
        <w:t>”,</w:t>
      </w:r>
    </w:p>
    <w:p w14:paraId="5854E139" w14:textId="40360053" w:rsidR="00E53371" w:rsidRPr="00064CF5" w:rsidRDefault="00717B7B" w:rsidP="00805B5A">
      <w:pPr>
        <w:suppressAutoHyphens w:val="0"/>
        <w:spacing w:before="240" w:after="24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64CF5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Zamawiający i </w:t>
      </w:r>
      <w:r w:rsidR="00DE604B" w:rsidRPr="00064CF5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Inspektor</w:t>
      </w:r>
      <w:r w:rsidRPr="00064CF5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 </w:t>
      </w:r>
      <w:r w:rsidR="00E53371" w:rsidRPr="00064CF5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zwani </w:t>
      </w:r>
      <w:r w:rsidRPr="00064CF5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są </w:t>
      </w:r>
      <w:r w:rsidR="00E53371" w:rsidRPr="00064CF5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łącznie </w:t>
      </w:r>
      <w:r w:rsidR="00E53371" w:rsidRPr="00064CF5">
        <w:rPr>
          <w:rFonts w:ascii="Arial" w:eastAsia="Calibri" w:hAnsi="Arial" w:cs="Arial"/>
          <w:kern w:val="0"/>
          <w:sz w:val="20"/>
          <w:szCs w:val="20"/>
          <w:lang w:eastAsia="en-US"/>
        </w:rPr>
        <w:t>dalej „</w:t>
      </w:r>
      <w:r w:rsidR="00E53371" w:rsidRPr="00064CF5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Stronami”</w:t>
      </w:r>
      <w:r w:rsidR="00E53371" w:rsidRPr="00064CF5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, a każda z nich osobno </w:t>
      </w:r>
      <w:r w:rsidRPr="00064CF5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także </w:t>
      </w:r>
      <w:r w:rsidR="00E53371" w:rsidRPr="00064CF5">
        <w:rPr>
          <w:rFonts w:ascii="Arial" w:eastAsia="Calibri" w:hAnsi="Arial" w:cs="Arial"/>
          <w:kern w:val="0"/>
          <w:sz w:val="20"/>
          <w:szCs w:val="20"/>
          <w:lang w:eastAsia="en-US"/>
        </w:rPr>
        <w:t>„</w:t>
      </w:r>
      <w:r w:rsidR="00E53371" w:rsidRPr="00064CF5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Stroną</w:t>
      </w:r>
      <w:r w:rsidR="00E53371" w:rsidRPr="00064CF5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”</w:t>
      </w:r>
      <w:r w:rsidR="00E53371" w:rsidRPr="00064CF5">
        <w:rPr>
          <w:rFonts w:ascii="Arial" w:eastAsia="Calibri" w:hAnsi="Arial" w:cs="Arial"/>
          <w:kern w:val="0"/>
          <w:sz w:val="20"/>
          <w:szCs w:val="20"/>
          <w:lang w:eastAsia="en-US"/>
        </w:rPr>
        <w:t>.</w:t>
      </w:r>
    </w:p>
    <w:p w14:paraId="1F782C94" w14:textId="6C6FFBFA" w:rsidR="005A696F" w:rsidRPr="00064CF5" w:rsidRDefault="009A3F06" w:rsidP="00805B5A">
      <w:pPr>
        <w:keepNext/>
        <w:spacing w:before="240" w:after="120"/>
        <w:ind w:left="-142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>§ 1</w:t>
      </w:r>
      <w:r w:rsidR="00805B5A" w:rsidRPr="00064CF5">
        <w:rPr>
          <w:rFonts w:ascii="Arial" w:hAnsi="Arial" w:cs="Arial"/>
          <w:b/>
          <w:spacing w:val="1"/>
          <w:sz w:val="20"/>
          <w:szCs w:val="20"/>
        </w:rPr>
        <w:br/>
      </w:r>
      <w:r w:rsidR="00161A3D" w:rsidRPr="00064CF5">
        <w:rPr>
          <w:rFonts w:ascii="Arial" w:hAnsi="Arial" w:cs="Arial"/>
          <w:b/>
          <w:spacing w:val="1"/>
          <w:sz w:val="20"/>
          <w:szCs w:val="20"/>
        </w:rPr>
        <w:t>DEFINICJE</w:t>
      </w:r>
    </w:p>
    <w:p w14:paraId="27324F50" w14:textId="5A4CA1F9" w:rsidR="00161A3D" w:rsidRPr="00064CF5" w:rsidRDefault="00161A3D" w:rsidP="00805B5A">
      <w:pPr>
        <w:tabs>
          <w:tab w:val="left" w:pos="426"/>
        </w:tabs>
        <w:spacing w:after="120"/>
        <w:ind w:right="17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Ilekroć w niniejszej umowie stosuje się poniższe określenia należy rozumieć je następująco:</w:t>
      </w:r>
      <w:r w:rsidRPr="00064CF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C73A0B" wp14:editId="224D1828">
            <wp:extent cx="12700" cy="1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964A9" w14:textId="0E4DC9FC" w:rsidR="00161A3D" w:rsidRPr="00064CF5" w:rsidRDefault="00161A3D" w:rsidP="004C1B51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right="17" w:hanging="426"/>
        <w:jc w:val="both"/>
        <w:rPr>
          <w:rFonts w:ascii="Arial" w:hAnsi="Arial" w:cs="Arial"/>
          <w:b/>
          <w:strike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Umowa – </w:t>
      </w:r>
      <w:r w:rsidRPr="00064CF5">
        <w:rPr>
          <w:rFonts w:ascii="Arial" w:hAnsi="Arial" w:cs="Arial"/>
          <w:sz w:val="20"/>
          <w:szCs w:val="20"/>
        </w:rPr>
        <w:t xml:space="preserve">niniejsza umowa o </w:t>
      </w:r>
      <w:r w:rsidR="00A73C42" w:rsidRPr="00064CF5">
        <w:rPr>
          <w:rFonts w:ascii="Arial" w:hAnsi="Arial" w:cs="Arial"/>
          <w:sz w:val="20"/>
          <w:szCs w:val="20"/>
        </w:rPr>
        <w:t>pełnienie nadzoru inwestorskiego</w:t>
      </w:r>
      <w:bookmarkStart w:id="0" w:name="_Hlk175149432"/>
      <w:r w:rsidR="00F97313" w:rsidRPr="00064CF5">
        <w:rPr>
          <w:rFonts w:ascii="Arial" w:hAnsi="Arial" w:cs="Arial"/>
          <w:sz w:val="20"/>
          <w:szCs w:val="20"/>
        </w:rPr>
        <w:t>,</w:t>
      </w:r>
      <w:bookmarkEnd w:id="0"/>
    </w:p>
    <w:p w14:paraId="793794DD" w14:textId="7EDBAC35" w:rsidR="00161A3D" w:rsidRPr="00064CF5" w:rsidRDefault="00161A3D" w:rsidP="004C1B51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right="17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>Kontrakt –</w:t>
      </w:r>
      <w:r w:rsidR="004305E6" w:rsidRPr="00064CF5">
        <w:rPr>
          <w:rFonts w:ascii="Arial" w:hAnsi="Arial" w:cs="Arial"/>
          <w:b/>
          <w:sz w:val="20"/>
          <w:szCs w:val="20"/>
        </w:rPr>
        <w:t xml:space="preserve"> </w:t>
      </w:r>
      <w:r w:rsidR="00F97313" w:rsidRPr="00064CF5">
        <w:rPr>
          <w:rFonts w:ascii="Arial" w:hAnsi="Arial" w:cs="Arial"/>
          <w:sz w:val="20"/>
          <w:szCs w:val="20"/>
        </w:rPr>
        <w:t xml:space="preserve">umowa </w:t>
      </w:r>
      <w:r w:rsidR="005E46B0" w:rsidRPr="00064CF5">
        <w:rPr>
          <w:rFonts w:ascii="Arial" w:hAnsi="Arial" w:cs="Arial"/>
          <w:sz w:val="20"/>
          <w:szCs w:val="20"/>
        </w:rPr>
        <w:t xml:space="preserve">na realizację </w:t>
      </w:r>
      <w:r w:rsidR="004305E6" w:rsidRPr="00064CF5">
        <w:rPr>
          <w:rFonts w:ascii="Arial" w:hAnsi="Arial" w:cs="Arial"/>
          <w:sz w:val="20"/>
          <w:szCs w:val="20"/>
        </w:rPr>
        <w:t xml:space="preserve">prac związanych z realizacją Projektu zawarta przez Zamawiającego z wybranym przez niego </w:t>
      </w:r>
      <w:r w:rsidR="009025C0" w:rsidRPr="00064CF5">
        <w:rPr>
          <w:rFonts w:ascii="Arial" w:hAnsi="Arial" w:cs="Arial"/>
          <w:sz w:val="20"/>
          <w:szCs w:val="20"/>
        </w:rPr>
        <w:t>W</w:t>
      </w:r>
      <w:r w:rsidR="004305E6" w:rsidRPr="00064CF5">
        <w:rPr>
          <w:rFonts w:ascii="Arial" w:hAnsi="Arial" w:cs="Arial"/>
          <w:sz w:val="20"/>
          <w:szCs w:val="20"/>
        </w:rPr>
        <w:t>ykonawcą</w:t>
      </w:r>
      <w:r w:rsidR="00A30BA5">
        <w:rPr>
          <w:rFonts w:ascii="Arial" w:hAnsi="Arial" w:cs="Arial"/>
          <w:sz w:val="20"/>
          <w:szCs w:val="20"/>
        </w:rPr>
        <w:t xml:space="preserve"> w ramach postępowania zakupowego nr PZ.21.8.2025</w:t>
      </w:r>
      <w:r w:rsidR="00F97313" w:rsidRPr="00064CF5">
        <w:rPr>
          <w:rFonts w:ascii="Arial" w:hAnsi="Arial" w:cs="Arial"/>
          <w:sz w:val="20"/>
          <w:szCs w:val="20"/>
        </w:rPr>
        <w:t>,</w:t>
      </w:r>
      <w:r w:rsidR="005E46B0" w:rsidRPr="00064CF5">
        <w:rPr>
          <w:rFonts w:ascii="Arial" w:hAnsi="Arial" w:cs="Arial"/>
          <w:sz w:val="20"/>
          <w:szCs w:val="20"/>
        </w:rPr>
        <w:t xml:space="preserve"> </w:t>
      </w:r>
    </w:p>
    <w:p w14:paraId="6456CA95" w14:textId="5FF4D368" w:rsidR="00161A3D" w:rsidRPr="00064CF5" w:rsidRDefault="00161A3D" w:rsidP="004C1B51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right="17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Wykonawca – </w:t>
      </w:r>
      <w:r w:rsidRPr="00064CF5">
        <w:rPr>
          <w:rFonts w:ascii="Arial" w:hAnsi="Arial" w:cs="Arial"/>
          <w:sz w:val="20"/>
          <w:szCs w:val="20"/>
        </w:rPr>
        <w:t>wykonawca realizujący Kontrakt;</w:t>
      </w:r>
    </w:p>
    <w:p w14:paraId="2180086E" w14:textId="5827B7B0" w:rsidR="00453D0F" w:rsidRPr="00064CF5" w:rsidRDefault="00453D0F" w:rsidP="004C1B51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right="17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Zespół </w:t>
      </w:r>
      <w:r w:rsidR="00DE604B" w:rsidRPr="00064CF5">
        <w:rPr>
          <w:rFonts w:ascii="Arial" w:hAnsi="Arial" w:cs="Arial"/>
          <w:b/>
          <w:sz w:val="20"/>
          <w:szCs w:val="20"/>
        </w:rPr>
        <w:t>Inspektor</w:t>
      </w:r>
      <w:r w:rsidRPr="00064CF5">
        <w:rPr>
          <w:rFonts w:ascii="Arial" w:hAnsi="Arial" w:cs="Arial"/>
          <w:b/>
          <w:sz w:val="20"/>
          <w:szCs w:val="20"/>
        </w:rPr>
        <w:t xml:space="preserve">a </w:t>
      </w:r>
      <w:r w:rsidRPr="00064CF5">
        <w:rPr>
          <w:rFonts w:ascii="Arial" w:hAnsi="Arial" w:cs="Arial"/>
          <w:bCs/>
          <w:sz w:val="20"/>
          <w:szCs w:val="20"/>
        </w:rPr>
        <w:t xml:space="preserve">– osoby wskazane przez </w:t>
      </w:r>
      <w:r w:rsidR="00DE604B" w:rsidRPr="00064CF5">
        <w:rPr>
          <w:rFonts w:ascii="Arial" w:hAnsi="Arial" w:cs="Arial"/>
          <w:bCs/>
          <w:sz w:val="20"/>
          <w:szCs w:val="20"/>
        </w:rPr>
        <w:t>Inspektor</w:t>
      </w:r>
      <w:r w:rsidRPr="00064CF5">
        <w:rPr>
          <w:rFonts w:ascii="Arial" w:hAnsi="Arial" w:cs="Arial"/>
          <w:bCs/>
          <w:sz w:val="20"/>
          <w:szCs w:val="20"/>
        </w:rPr>
        <w:t>a do wykonania w jego imieniu Umowy,</w:t>
      </w:r>
    </w:p>
    <w:p w14:paraId="70A6B056" w14:textId="67D248B9" w:rsidR="00161A3D" w:rsidRPr="00064CF5" w:rsidRDefault="00161A3D" w:rsidP="004C1B51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right="17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>Projekt</w:t>
      </w:r>
      <w:r w:rsidR="004305E6" w:rsidRPr="00064CF5">
        <w:rPr>
          <w:rFonts w:ascii="Arial" w:hAnsi="Arial" w:cs="Arial"/>
          <w:b/>
          <w:sz w:val="20"/>
          <w:szCs w:val="20"/>
        </w:rPr>
        <w:t xml:space="preserve"> / Inwestycja</w:t>
      </w:r>
      <w:r w:rsidR="005E46B0" w:rsidRPr="00064CF5">
        <w:rPr>
          <w:rFonts w:ascii="Arial" w:hAnsi="Arial" w:cs="Arial"/>
          <w:b/>
          <w:sz w:val="20"/>
          <w:szCs w:val="20"/>
        </w:rPr>
        <w:t xml:space="preserve"> </w:t>
      </w:r>
      <w:r w:rsidR="005E46B0" w:rsidRPr="00064CF5">
        <w:rPr>
          <w:rFonts w:ascii="Arial" w:hAnsi="Arial" w:cs="Arial"/>
          <w:sz w:val="20"/>
          <w:szCs w:val="20"/>
        </w:rPr>
        <w:t xml:space="preserve">– projekt pn. </w:t>
      </w:r>
      <w:r w:rsidR="003979FD" w:rsidRPr="00064CF5">
        <w:rPr>
          <w:rFonts w:ascii="Arial" w:hAnsi="Arial" w:cs="Arial"/>
          <w:sz w:val="20"/>
          <w:szCs w:val="20"/>
        </w:rPr>
        <w:t>„</w:t>
      </w:r>
      <w:r w:rsidR="00E156CF" w:rsidRPr="00064CF5">
        <w:rPr>
          <w:rFonts w:ascii="Arial" w:hAnsi="Arial" w:cs="Arial"/>
          <w:sz w:val="20"/>
          <w:szCs w:val="20"/>
        </w:rPr>
        <w:t>Budowa Centrum Serwisowego grupy PKP Polskie Linie Kolejowe</w:t>
      </w:r>
      <w:r w:rsidR="00637170" w:rsidRPr="00064CF5">
        <w:rPr>
          <w:rFonts w:ascii="Arial" w:hAnsi="Arial" w:cs="Arial"/>
          <w:sz w:val="20"/>
          <w:szCs w:val="20"/>
        </w:rPr>
        <w:t> </w:t>
      </w:r>
      <w:r w:rsidR="00E156CF" w:rsidRPr="00064CF5">
        <w:rPr>
          <w:rFonts w:ascii="Arial" w:hAnsi="Arial" w:cs="Arial"/>
          <w:sz w:val="20"/>
          <w:szCs w:val="20"/>
        </w:rPr>
        <w:t>S.A.</w:t>
      </w:r>
      <w:r w:rsidR="003979FD" w:rsidRPr="00064CF5">
        <w:rPr>
          <w:rFonts w:ascii="Arial" w:hAnsi="Arial" w:cs="Arial"/>
          <w:sz w:val="20"/>
          <w:szCs w:val="20"/>
        </w:rPr>
        <w:t>”,</w:t>
      </w:r>
    </w:p>
    <w:p w14:paraId="45C7B6E6" w14:textId="093CD7D2" w:rsidR="00161A3D" w:rsidRPr="00064CF5" w:rsidRDefault="00161A3D" w:rsidP="004C1B51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right="17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>Zadanie</w:t>
      </w:r>
      <w:r w:rsidR="004305E6" w:rsidRPr="00064CF5">
        <w:rPr>
          <w:rFonts w:ascii="Arial" w:hAnsi="Arial" w:cs="Arial"/>
          <w:b/>
          <w:sz w:val="20"/>
          <w:szCs w:val="20"/>
        </w:rPr>
        <w:t xml:space="preserve"> / </w:t>
      </w:r>
      <w:r w:rsidRPr="00064CF5">
        <w:rPr>
          <w:rFonts w:ascii="Arial" w:hAnsi="Arial" w:cs="Arial"/>
          <w:b/>
          <w:sz w:val="20"/>
          <w:szCs w:val="20"/>
        </w:rPr>
        <w:t xml:space="preserve">Przedmiot Umowy </w:t>
      </w:r>
      <w:r w:rsidR="005E46B0" w:rsidRPr="00064CF5">
        <w:rPr>
          <w:rFonts w:ascii="Arial" w:hAnsi="Arial" w:cs="Arial"/>
          <w:sz w:val="20"/>
          <w:szCs w:val="20"/>
        </w:rPr>
        <w:t>–</w:t>
      </w:r>
      <w:r w:rsidRPr="00064CF5">
        <w:rPr>
          <w:rFonts w:ascii="Arial" w:hAnsi="Arial" w:cs="Arial"/>
          <w:sz w:val="20"/>
          <w:szCs w:val="20"/>
        </w:rPr>
        <w:t xml:space="preserve"> </w:t>
      </w:r>
      <w:r w:rsidR="004305E6" w:rsidRPr="00064CF5">
        <w:rPr>
          <w:rFonts w:ascii="Arial" w:hAnsi="Arial" w:cs="Arial"/>
          <w:sz w:val="20"/>
          <w:szCs w:val="20"/>
        </w:rPr>
        <w:t xml:space="preserve">świadczenie przez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="004305E6" w:rsidRPr="00064CF5">
        <w:rPr>
          <w:rFonts w:ascii="Arial" w:hAnsi="Arial" w:cs="Arial"/>
          <w:sz w:val="20"/>
          <w:szCs w:val="20"/>
        </w:rPr>
        <w:t>a usług wskazanych w § 2 ust. 1 Umowy</w:t>
      </w:r>
      <w:r w:rsidR="00961254" w:rsidRPr="00064CF5">
        <w:rPr>
          <w:rFonts w:ascii="Arial" w:hAnsi="Arial" w:cs="Arial"/>
          <w:bCs/>
          <w:sz w:val="20"/>
          <w:szCs w:val="20"/>
        </w:rPr>
        <w:t>,</w:t>
      </w:r>
    </w:p>
    <w:p w14:paraId="4F2FFF0B" w14:textId="202E1B50" w:rsidR="002E3F17" w:rsidRPr="00064CF5" w:rsidRDefault="00161A3D" w:rsidP="004C1B51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right="17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Oferta </w:t>
      </w:r>
      <w:r w:rsidRPr="00064CF5">
        <w:rPr>
          <w:rFonts w:ascii="Arial" w:hAnsi="Arial" w:cs="Arial"/>
          <w:bCs/>
          <w:sz w:val="20"/>
          <w:szCs w:val="20"/>
        </w:rPr>
        <w:t xml:space="preserve">– oferta </w:t>
      </w:r>
      <w:r w:rsidR="00DE604B" w:rsidRPr="00064CF5">
        <w:rPr>
          <w:rFonts w:ascii="Arial" w:hAnsi="Arial" w:cs="Arial"/>
          <w:bCs/>
          <w:sz w:val="20"/>
          <w:szCs w:val="20"/>
        </w:rPr>
        <w:t>Inspektor</w:t>
      </w:r>
      <w:r w:rsidRPr="00064CF5">
        <w:rPr>
          <w:rFonts w:ascii="Arial" w:hAnsi="Arial" w:cs="Arial"/>
          <w:bCs/>
          <w:sz w:val="20"/>
          <w:szCs w:val="20"/>
        </w:rPr>
        <w:t xml:space="preserve">a złożona </w:t>
      </w:r>
      <w:r w:rsidR="00F97313" w:rsidRPr="00064CF5">
        <w:rPr>
          <w:rFonts w:ascii="Arial" w:hAnsi="Arial" w:cs="Arial"/>
          <w:bCs/>
          <w:sz w:val="20"/>
          <w:szCs w:val="20"/>
        </w:rPr>
        <w:t>Zamawiającemu</w:t>
      </w:r>
      <w:r w:rsidRPr="00064CF5">
        <w:rPr>
          <w:rFonts w:ascii="Arial" w:hAnsi="Arial" w:cs="Arial"/>
          <w:bCs/>
          <w:sz w:val="20"/>
          <w:szCs w:val="20"/>
        </w:rPr>
        <w:t xml:space="preserve">, stanowiąca </w:t>
      </w:r>
      <w:r w:rsidRPr="00064CF5">
        <w:rPr>
          <w:rFonts w:ascii="Arial" w:hAnsi="Arial" w:cs="Arial"/>
          <w:b/>
          <w:sz w:val="20"/>
          <w:szCs w:val="20"/>
        </w:rPr>
        <w:t xml:space="preserve">Załącznik nr </w:t>
      </w:r>
      <w:r w:rsidR="00A73C42" w:rsidRPr="00064CF5">
        <w:rPr>
          <w:rFonts w:ascii="Arial" w:hAnsi="Arial" w:cs="Arial"/>
          <w:b/>
          <w:sz w:val="20"/>
          <w:szCs w:val="20"/>
        </w:rPr>
        <w:t>1</w:t>
      </w:r>
      <w:r w:rsidRPr="00064CF5">
        <w:rPr>
          <w:rFonts w:ascii="Arial" w:hAnsi="Arial" w:cs="Arial"/>
          <w:bCs/>
          <w:sz w:val="20"/>
          <w:szCs w:val="20"/>
        </w:rPr>
        <w:t xml:space="preserve"> do Umowy</w:t>
      </w:r>
      <w:r w:rsidR="00961254" w:rsidRPr="00064CF5">
        <w:rPr>
          <w:rFonts w:ascii="Arial" w:hAnsi="Arial" w:cs="Arial"/>
          <w:bCs/>
          <w:sz w:val="20"/>
          <w:szCs w:val="20"/>
        </w:rPr>
        <w:t>,</w:t>
      </w:r>
    </w:p>
    <w:p w14:paraId="7F02E595" w14:textId="23DA90C6" w:rsidR="00161A3D" w:rsidRPr="00064CF5" w:rsidRDefault="00961254" w:rsidP="004C1B51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right="17" w:hanging="426"/>
        <w:jc w:val="both"/>
        <w:rPr>
          <w:rFonts w:ascii="Arial" w:hAnsi="Arial" w:cs="Arial"/>
          <w:bCs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Podwykonawca – </w:t>
      </w:r>
      <w:r w:rsidRPr="00064CF5">
        <w:rPr>
          <w:rFonts w:ascii="Arial" w:hAnsi="Arial" w:cs="Arial"/>
          <w:bCs/>
          <w:sz w:val="20"/>
          <w:szCs w:val="20"/>
        </w:rPr>
        <w:t xml:space="preserve">podmiot wykonujący na zlecenie </w:t>
      </w:r>
      <w:r w:rsidR="00DE604B" w:rsidRPr="00064CF5">
        <w:rPr>
          <w:rFonts w:ascii="Arial" w:hAnsi="Arial" w:cs="Arial"/>
          <w:bCs/>
          <w:sz w:val="20"/>
          <w:szCs w:val="20"/>
        </w:rPr>
        <w:t>Inspektor</w:t>
      </w:r>
      <w:r w:rsidRPr="00064CF5">
        <w:rPr>
          <w:rFonts w:ascii="Arial" w:hAnsi="Arial" w:cs="Arial"/>
          <w:bCs/>
          <w:sz w:val="20"/>
          <w:szCs w:val="20"/>
        </w:rPr>
        <w:t>a część Zadania</w:t>
      </w:r>
      <w:r w:rsidR="00161A3D" w:rsidRPr="00064CF5">
        <w:rPr>
          <w:rFonts w:ascii="Arial" w:hAnsi="Arial" w:cs="Arial"/>
          <w:bCs/>
          <w:sz w:val="20"/>
          <w:szCs w:val="20"/>
        </w:rPr>
        <w:t>.</w:t>
      </w:r>
    </w:p>
    <w:p w14:paraId="7F06B727" w14:textId="7E43AB67" w:rsidR="00865E25" w:rsidRPr="00064CF5" w:rsidRDefault="00865E25" w:rsidP="004C1B51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right="17" w:hanging="426"/>
        <w:jc w:val="both"/>
        <w:rPr>
          <w:rFonts w:ascii="Arial" w:hAnsi="Arial" w:cs="Arial"/>
          <w:bCs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Dni robocze </w:t>
      </w:r>
      <w:r w:rsidR="004C1B51" w:rsidRPr="00064CF5">
        <w:rPr>
          <w:rFonts w:ascii="Arial" w:hAnsi="Arial" w:cs="Arial"/>
          <w:b/>
          <w:sz w:val="20"/>
          <w:szCs w:val="20"/>
        </w:rPr>
        <w:t>–</w:t>
      </w:r>
      <w:r w:rsidRPr="00064CF5">
        <w:rPr>
          <w:rFonts w:ascii="Arial" w:hAnsi="Arial" w:cs="Arial"/>
          <w:bCs/>
          <w:sz w:val="20"/>
          <w:szCs w:val="20"/>
        </w:rPr>
        <w:t xml:space="preserve"> </w:t>
      </w:r>
      <w:r w:rsidR="004C1B51" w:rsidRPr="00064CF5">
        <w:rPr>
          <w:rFonts w:ascii="Arial" w:hAnsi="Arial" w:cs="Arial"/>
          <w:bCs/>
          <w:sz w:val="20"/>
          <w:szCs w:val="20"/>
        </w:rPr>
        <w:t>dni kalendarzowe od poniedziałku do piątku z wyłączeniem ustawowo wolnych od pracy.</w:t>
      </w:r>
    </w:p>
    <w:p w14:paraId="7C098932" w14:textId="69C8733B" w:rsidR="00A21AE3" w:rsidRPr="00064CF5" w:rsidRDefault="00161A3D" w:rsidP="00805B5A">
      <w:pPr>
        <w:keepNext/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>§ 2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Pr="00064CF5">
        <w:rPr>
          <w:rFonts w:ascii="Arial" w:hAnsi="Arial" w:cs="Arial"/>
          <w:b/>
          <w:sz w:val="20"/>
          <w:szCs w:val="20"/>
        </w:rPr>
        <w:t xml:space="preserve">PRZEDMIOT UMOWY  </w:t>
      </w:r>
    </w:p>
    <w:p w14:paraId="585BD96F" w14:textId="209BEC87" w:rsidR="009676BF" w:rsidRDefault="00161A3D" w:rsidP="00AA3C14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Zamawiający </w:t>
      </w:r>
      <w:r w:rsidR="004305E6" w:rsidRPr="00064CF5">
        <w:rPr>
          <w:rFonts w:ascii="Arial" w:hAnsi="Arial" w:cs="Arial"/>
          <w:sz w:val="20"/>
          <w:szCs w:val="20"/>
        </w:rPr>
        <w:t>zleca</w:t>
      </w:r>
      <w:r w:rsidRPr="00064CF5">
        <w:rPr>
          <w:rFonts w:ascii="Arial" w:hAnsi="Arial" w:cs="Arial"/>
          <w:sz w:val="20"/>
          <w:szCs w:val="20"/>
        </w:rPr>
        <w:t xml:space="preserve">, a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 xml:space="preserve"> zobowiązuje się do </w:t>
      </w:r>
      <w:r w:rsidR="00E53371" w:rsidRPr="00064CF5">
        <w:rPr>
          <w:rFonts w:ascii="Arial" w:hAnsi="Arial" w:cs="Arial"/>
          <w:sz w:val="20"/>
          <w:szCs w:val="20"/>
        </w:rPr>
        <w:t>realizacji Zadania polegającego na nadzor</w:t>
      </w:r>
      <w:r w:rsidR="00A22AB3" w:rsidRPr="00064CF5">
        <w:rPr>
          <w:rFonts w:ascii="Arial" w:hAnsi="Arial" w:cs="Arial"/>
          <w:sz w:val="20"/>
          <w:szCs w:val="20"/>
        </w:rPr>
        <w:t>z</w:t>
      </w:r>
      <w:r w:rsidR="00E53371" w:rsidRPr="00064CF5">
        <w:rPr>
          <w:rFonts w:ascii="Arial" w:hAnsi="Arial" w:cs="Arial"/>
          <w:sz w:val="20"/>
          <w:szCs w:val="20"/>
        </w:rPr>
        <w:t xml:space="preserve">e </w:t>
      </w:r>
      <w:r w:rsidR="009676BF" w:rsidRPr="00064CF5">
        <w:rPr>
          <w:rFonts w:ascii="Arial" w:hAnsi="Arial" w:cs="Arial"/>
          <w:sz w:val="20"/>
          <w:szCs w:val="20"/>
        </w:rPr>
        <w:t>inwestorskim</w:t>
      </w:r>
      <w:r w:rsidR="00DB7C35" w:rsidRPr="00064CF5">
        <w:rPr>
          <w:rFonts w:ascii="Arial" w:hAnsi="Arial" w:cs="Arial"/>
          <w:sz w:val="20"/>
          <w:szCs w:val="20"/>
        </w:rPr>
        <w:t>)</w:t>
      </w:r>
      <w:r w:rsidR="004305E6" w:rsidRPr="00064CF5">
        <w:rPr>
          <w:rFonts w:ascii="Arial" w:hAnsi="Arial" w:cs="Arial"/>
          <w:sz w:val="20"/>
          <w:szCs w:val="20"/>
        </w:rPr>
        <w:t xml:space="preserve"> nad </w:t>
      </w:r>
      <w:r w:rsidR="00E53371" w:rsidRPr="00064CF5">
        <w:rPr>
          <w:rFonts w:ascii="Arial" w:hAnsi="Arial" w:cs="Arial"/>
          <w:sz w:val="20"/>
          <w:szCs w:val="20"/>
        </w:rPr>
        <w:t>prawidłow</w:t>
      </w:r>
      <w:r w:rsidR="004305E6" w:rsidRPr="00064CF5">
        <w:rPr>
          <w:rFonts w:ascii="Arial" w:hAnsi="Arial" w:cs="Arial"/>
          <w:sz w:val="20"/>
          <w:szCs w:val="20"/>
        </w:rPr>
        <w:t>ą</w:t>
      </w:r>
      <w:r w:rsidR="00E53371" w:rsidRPr="00064CF5">
        <w:rPr>
          <w:rFonts w:ascii="Arial" w:hAnsi="Arial" w:cs="Arial"/>
          <w:sz w:val="20"/>
          <w:szCs w:val="20"/>
        </w:rPr>
        <w:t xml:space="preserve"> realizacj</w:t>
      </w:r>
      <w:r w:rsidR="004305E6" w:rsidRPr="00064CF5">
        <w:rPr>
          <w:rFonts w:ascii="Arial" w:hAnsi="Arial" w:cs="Arial"/>
          <w:sz w:val="20"/>
          <w:szCs w:val="20"/>
        </w:rPr>
        <w:t>ą</w:t>
      </w:r>
      <w:r w:rsidR="00E53371" w:rsidRPr="00064CF5">
        <w:rPr>
          <w:rFonts w:ascii="Arial" w:hAnsi="Arial" w:cs="Arial"/>
          <w:sz w:val="20"/>
          <w:szCs w:val="20"/>
        </w:rPr>
        <w:t xml:space="preserve"> </w:t>
      </w:r>
      <w:r w:rsidR="004305E6" w:rsidRPr="00064CF5">
        <w:rPr>
          <w:rFonts w:ascii="Arial" w:hAnsi="Arial" w:cs="Arial"/>
          <w:sz w:val="20"/>
          <w:szCs w:val="20"/>
        </w:rPr>
        <w:t xml:space="preserve">Kontraktu </w:t>
      </w:r>
      <w:r w:rsidR="00E53371" w:rsidRPr="00064CF5">
        <w:rPr>
          <w:rFonts w:ascii="Arial" w:hAnsi="Arial" w:cs="Arial"/>
          <w:sz w:val="20"/>
          <w:szCs w:val="20"/>
        </w:rPr>
        <w:t>zawart</w:t>
      </w:r>
      <w:r w:rsidR="004305E6" w:rsidRPr="00064CF5">
        <w:rPr>
          <w:rFonts w:ascii="Arial" w:hAnsi="Arial" w:cs="Arial"/>
          <w:sz w:val="20"/>
          <w:szCs w:val="20"/>
        </w:rPr>
        <w:t>ego</w:t>
      </w:r>
      <w:r w:rsidR="00E53371" w:rsidRPr="00064CF5">
        <w:rPr>
          <w:rFonts w:ascii="Arial" w:hAnsi="Arial" w:cs="Arial"/>
          <w:sz w:val="20"/>
          <w:szCs w:val="20"/>
        </w:rPr>
        <w:t xml:space="preserve"> przez Zamawiającego z </w:t>
      </w:r>
      <w:r w:rsidR="00C17DE0">
        <w:rPr>
          <w:rFonts w:ascii="Arial" w:hAnsi="Arial" w:cs="Arial"/>
          <w:sz w:val="20"/>
          <w:szCs w:val="20"/>
        </w:rPr>
        <w:t>W</w:t>
      </w:r>
      <w:r w:rsidR="00E53371" w:rsidRPr="00064CF5">
        <w:rPr>
          <w:rFonts w:ascii="Arial" w:hAnsi="Arial" w:cs="Arial"/>
          <w:sz w:val="20"/>
          <w:szCs w:val="20"/>
        </w:rPr>
        <w:t>ykonawc</w:t>
      </w:r>
      <w:r w:rsidR="004305E6" w:rsidRPr="00064CF5">
        <w:rPr>
          <w:rFonts w:ascii="Arial" w:hAnsi="Arial" w:cs="Arial"/>
          <w:sz w:val="20"/>
          <w:szCs w:val="20"/>
        </w:rPr>
        <w:t>ą</w:t>
      </w:r>
      <w:r w:rsidR="00E53371" w:rsidRPr="00064CF5">
        <w:rPr>
          <w:rFonts w:ascii="Arial" w:hAnsi="Arial" w:cs="Arial"/>
          <w:sz w:val="20"/>
          <w:szCs w:val="20"/>
        </w:rPr>
        <w:t xml:space="preserve"> realizującym</w:t>
      </w:r>
      <w:r w:rsidR="007E4549" w:rsidRPr="00064CF5">
        <w:rPr>
          <w:rFonts w:ascii="Arial" w:hAnsi="Arial" w:cs="Arial"/>
          <w:sz w:val="20"/>
          <w:szCs w:val="20"/>
        </w:rPr>
        <w:t xml:space="preserve"> </w:t>
      </w:r>
      <w:r w:rsidR="00A22AB3" w:rsidRPr="00064CF5">
        <w:rPr>
          <w:rFonts w:ascii="Arial" w:hAnsi="Arial" w:cs="Arial"/>
          <w:sz w:val="20"/>
          <w:szCs w:val="20"/>
        </w:rPr>
        <w:t>P</w:t>
      </w:r>
      <w:r w:rsidR="00E53371" w:rsidRPr="00064CF5">
        <w:rPr>
          <w:rFonts w:ascii="Arial" w:hAnsi="Arial" w:cs="Arial"/>
          <w:sz w:val="20"/>
          <w:szCs w:val="20"/>
        </w:rPr>
        <w:t xml:space="preserve">rojekt </w:t>
      </w:r>
      <w:r w:rsidR="001E6C47" w:rsidRPr="00064CF5">
        <w:rPr>
          <w:rFonts w:ascii="Arial" w:hAnsi="Arial" w:cs="Arial"/>
          <w:sz w:val="20"/>
          <w:szCs w:val="20"/>
        </w:rPr>
        <w:t>oraz koordynacji wszelkich postępowań administracyjnych</w:t>
      </w:r>
      <w:r w:rsidR="00A22AB3" w:rsidRPr="00064CF5">
        <w:rPr>
          <w:rFonts w:ascii="Arial" w:hAnsi="Arial" w:cs="Arial"/>
          <w:sz w:val="20"/>
          <w:szCs w:val="20"/>
        </w:rPr>
        <w:t>,</w:t>
      </w:r>
      <w:r w:rsidR="001E6C47" w:rsidRPr="00064CF5">
        <w:rPr>
          <w:rFonts w:ascii="Arial" w:hAnsi="Arial" w:cs="Arial"/>
          <w:sz w:val="20"/>
          <w:szCs w:val="20"/>
        </w:rPr>
        <w:t xml:space="preserve"> uzgodnień, postępowań </w:t>
      </w:r>
      <w:r w:rsidR="001E6C47" w:rsidRPr="00064CF5">
        <w:rPr>
          <w:rFonts w:ascii="Arial" w:hAnsi="Arial" w:cs="Arial"/>
          <w:sz w:val="20"/>
          <w:szCs w:val="20"/>
        </w:rPr>
        <w:lastRenderedPageBreak/>
        <w:t>zakupowych szczególnie w obszarze technologii i doradztwa technicznego</w:t>
      </w:r>
      <w:r w:rsidR="009676BF" w:rsidRPr="00064CF5">
        <w:rPr>
          <w:rFonts w:ascii="Arial" w:hAnsi="Arial" w:cs="Arial"/>
          <w:sz w:val="20"/>
          <w:szCs w:val="20"/>
        </w:rPr>
        <w:t xml:space="preserve"> nad robotami budowlanymi w zakresie </w:t>
      </w:r>
      <w:r w:rsidR="00AF0785" w:rsidRPr="00064CF5">
        <w:rPr>
          <w:rFonts w:ascii="Arial" w:hAnsi="Arial" w:cs="Arial"/>
          <w:sz w:val="20"/>
          <w:szCs w:val="20"/>
        </w:rPr>
        <w:t>branży</w:t>
      </w:r>
      <w:r w:rsidR="00E47FEE">
        <w:rPr>
          <w:rFonts w:ascii="Arial" w:hAnsi="Arial" w:cs="Arial"/>
          <w:sz w:val="20"/>
          <w:szCs w:val="20"/>
        </w:rPr>
        <w:t>/branż</w:t>
      </w:r>
      <w:r w:rsidR="00E47FE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E47FEE">
        <w:rPr>
          <w:rFonts w:ascii="Arial" w:hAnsi="Arial" w:cs="Arial"/>
          <w:sz w:val="20"/>
          <w:szCs w:val="20"/>
        </w:rPr>
        <w:t xml:space="preserve"> </w:t>
      </w:r>
      <w:r w:rsidR="009676BF" w:rsidRPr="00064CF5">
        <w:rPr>
          <w:rFonts w:ascii="Arial" w:hAnsi="Arial" w:cs="Arial"/>
          <w:sz w:val="20"/>
          <w:szCs w:val="20"/>
          <w:highlight w:val="yellow"/>
        </w:rPr>
        <w:t>……</w:t>
      </w:r>
      <w:r w:rsidR="00C17DE0">
        <w:rPr>
          <w:rFonts w:ascii="Arial" w:hAnsi="Arial" w:cs="Arial"/>
          <w:sz w:val="20"/>
          <w:szCs w:val="20"/>
        </w:rPr>
        <w:t>:</w:t>
      </w:r>
    </w:p>
    <w:p w14:paraId="782221A6" w14:textId="6F34270D" w:rsidR="00C17DE0" w:rsidRPr="00C17DE0" w:rsidRDefault="00C17DE0" w:rsidP="00AA3C14">
      <w:pPr>
        <w:pStyle w:val="Akapitzlist"/>
        <w:numPr>
          <w:ilvl w:val="1"/>
          <w:numId w:val="36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C17DE0">
        <w:rPr>
          <w:rFonts w:ascii="Arial" w:hAnsi="Arial" w:cs="Arial"/>
          <w:sz w:val="20"/>
          <w:szCs w:val="20"/>
        </w:rPr>
        <w:t>budow</w:t>
      </w:r>
      <w:r>
        <w:rPr>
          <w:rFonts w:ascii="Arial" w:hAnsi="Arial" w:cs="Arial"/>
          <w:sz w:val="20"/>
          <w:szCs w:val="20"/>
        </w:rPr>
        <w:t>y</w:t>
      </w:r>
      <w:r w:rsidRPr="00C17DE0">
        <w:rPr>
          <w:rFonts w:ascii="Arial" w:hAnsi="Arial" w:cs="Arial"/>
          <w:sz w:val="20"/>
          <w:szCs w:val="20"/>
        </w:rPr>
        <w:t xml:space="preserve"> Centrum Serwisowego grupy PKP Polskie Linie Kolejowe S.A., składającego się z budynku przemysłowo-biurowego A (w tym hali przeglądów i napraw pojazdów kolejowych specjalnych i innych, dla realizacji wszystkich poziomów utrzymania P1-P5, głównie P3-P5, wbudowanej stacji transformatorowej oraz części biurowo socjalnej) i budynku przemysłowego B (ciągu technologicznego wraz z myjnią kolejową) oraz budynku kotłowni dla potrzeb istniejących obiektów; z instalacjami wewnętrznymi i infrastrukturą towarzyszącą: układem torowym, instalacjami zewnętrznymi (wodociągową, przeciwpożarową, kanalizacji sanitarnej, kanalizacji technologicznej, kanalizacji deszczowej, telekomunikacyjną, gazową, elektroenergetyczną, oświetlenia terenu wraz z budową sieci kanalizacji sanitarnej oraz przyłącza do sieci kanalizacji sanitarnej na działkach nr 33, </w:t>
      </w:r>
      <w:proofErr w:type="spellStart"/>
      <w:r w:rsidRPr="00C17DE0">
        <w:rPr>
          <w:rFonts w:ascii="Arial" w:hAnsi="Arial" w:cs="Arial"/>
          <w:sz w:val="20"/>
          <w:szCs w:val="20"/>
        </w:rPr>
        <w:t>obr</w:t>
      </w:r>
      <w:proofErr w:type="spellEnd"/>
      <w:r w:rsidRPr="00C17DE0">
        <w:rPr>
          <w:rFonts w:ascii="Arial" w:hAnsi="Arial" w:cs="Arial"/>
          <w:sz w:val="20"/>
          <w:szCs w:val="20"/>
        </w:rPr>
        <w:t xml:space="preserve">. 112 oraz na działkach nr 55, 56, 72/4, 72/2 </w:t>
      </w:r>
      <w:proofErr w:type="spellStart"/>
      <w:r w:rsidRPr="00C17DE0">
        <w:rPr>
          <w:rFonts w:ascii="Arial" w:hAnsi="Arial" w:cs="Arial"/>
          <w:sz w:val="20"/>
          <w:szCs w:val="20"/>
        </w:rPr>
        <w:t>obr</w:t>
      </w:r>
      <w:proofErr w:type="spellEnd"/>
      <w:r w:rsidRPr="00C17DE0">
        <w:rPr>
          <w:rFonts w:ascii="Arial" w:hAnsi="Arial" w:cs="Arial"/>
          <w:sz w:val="20"/>
          <w:szCs w:val="20"/>
        </w:rPr>
        <w:t xml:space="preserve">. 98 przy ul. Sandomierskiej w Gdańsku dla przedmiotowej inwestycji.), nadziemnymi zbiornikami na gaz LPG oraz rozbudowa wewnętrznego układu komunikacyjnego wraz z miejscami parkingowymi i rozbiórką obiektów budowlanych (fragmentu istniejącej hali warsztatowej, wiaty magazynowej) i rozbiórką przewodów uzbrojenia terenu kolidujących z planowanym zamierzeniem budowlanym, zlokalizowanym na terenie bocznicy kolejowej w Gdańsku, przy ul. Sandomierskiej 19, na </w:t>
      </w:r>
      <w:r w:rsidR="00080E93" w:rsidRPr="00080E93">
        <w:rPr>
          <w:rFonts w:ascii="Arial" w:hAnsi="Arial" w:cs="Arial"/>
          <w:sz w:val="20"/>
          <w:szCs w:val="20"/>
        </w:rPr>
        <w:t>działkach w całości nr 28/1, 28/4, 28/5, 28/6, 28/7 i 72/2 obręb 98 oraz części działek 5/12, 28/3, 72/7 obręb 98 w Gdańsku</w:t>
      </w:r>
      <w:r w:rsidRPr="00C17DE0">
        <w:rPr>
          <w:rFonts w:ascii="Arial" w:hAnsi="Arial" w:cs="Arial"/>
          <w:sz w:val="20"/>
          <w:szCs w:val="20"/>
        </w:rPr>
        <w:t>.</w:t>
      </w:r>
    </w:p>
    <w:p w14:paraId="65C9561C" w14:textId="2B9F9185" w:rsidR="00C17DE0" w:rsidRPr="00AA3C14" w:rsidRDefault="00C17DE0" w:rsidP="00AA3C14">
      <w:pPr>
        <w:pStyle w:val="Akapitzlist"/>
        <w:numPr>
          <w:ilvl w:val="1"/>
          <w:numId w:val="36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nadzór nad realizacją robót budowlanych zostanie</w:t>
      </w:r>
      <w:r w:rsidRPr="00C17DE0">
        <w:rPr>
          <w:rFonts w:ascii="Arial" w:hAnsi="Arial" w:cs="Arial"/>
          <w:sz w:val="20"/>
          <w:szCs w:val="20"/>
        </w:rPr>
        <w:t xml:space="preserve"> wykonany w oparciu o dokumentację projektową udostępnioną przez Zamawiającego na platformie CDE (opis par. 1</w:t>
      </w:r>
      <w:r w:rsidR="00AA3C14">
        <w:rPr>
          <w:rFonts w:ascii="Arial" w:hAnsi="Arial" w:cs="Arial"/>
          <w:sz w:val="20"/>
          <w:szCs w:val="20"/>
        </w:rPr>
        <w:t>6</w:t>
      </w:r>
      <w:r w:rsidRPr="00C17DE0">
        <w:rPr>
          <w:rFonts w:ascii="Arial" w:hAnsi="Arial" w:cs="Arial"/>
          <w:sz w:val="20"/>
          <w:szCs w:val="20"/>
        </w:rPr>
        <w:t xml:space="preserve"> poniżej), obejmującą w szczególności wykonane przez Pracownię Architektoniczną F-11 (dalej: „Projektant”) opracowania: Projekt Architektoniczno-Budowlany wraz z Projektem Technicznym i Projektem Zagospodarowania Terenu inwestycji, wersja 02 z dnia 08/2023 (dalej: „Projekt Budowlany”); Projekt Wykonawczy, wersja 06 z dnia 09/2024 oraz dokumentację projektową wykonaną przez </w:t>
      </w:r>
      <w:proofErr w:type="spellStart"/>
      <w:r w:rsidRPr="00C17DE0">
        <w:rPr>
          <w:rFonts w:ascii="Arial" w:hAnsi="Arial" w:cs="Arial"/>
          <w:sz w:val="20"/>
          <w:szCs w:val="20"/>
        </w:rPr>
        <w:t>Ingeo</w:t>
      </w:r>
      <w:proofErr w:type="spellEnd"/>
      <w:r w:rsidRPr="00C17DE0">
        <w:rPr>
          <w:rFonts w:ascii="Arial" w:hAnsi="Arial" w:cs="Arial"/>
          <w:sz w:val="20"/>
          <w:szCs w:val="20"/>
        </w:rPr>
        <w:t xml:space="preserve"> Sp. z o.o. pn.: Projektu posadowienia oraz wzmocnienia podłoża i Projektu płyty posadzkowej i wzmocnienia podłoża, suplement 12a oraz wszelkie rewizje (dalej łącznie: „Projekt Wykonawczy”)  jak również pozyskane przez Zamawiającego decyzje administracyjne: decyzja o środowiskowych uwarunkowaniach nr RDOŚ-Gd-WOO.420.15.2023.AGH.16 z dnia 11.07.2023 r. wydana przez Regionalnego Dyrektora Ochrony Środowiska w Gdańsku; decyzja o ustaleniu lokalizacji inwestycji celu publicznego nr WI-III.746.1.31.2023.NS z dnia 05.01.2024 r., decyzja o pozwoleniu na budowę nr 8z/2025/AŁS z dnia 07.02.2025 r. i inne decyzje (dalej łącznie: „Dokumentacja Projektowa”).</w:t>
      </w:r>
    </w:p>
    <w:p w14:paraId="3CB0415A" w14:textId="18CDB888" w:rsidR="003C590A" w:rsidRPr="00AA3C14" w:rsidRDefault="00DE604B" w:rsidP="00AA3C14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AA3C14">
        <w:rPr>
          <w:rFonts w:ascii="Arial" w:hAnsi="Arial" w:cs="Arial"/>
          <w:snapToGrid w:val="0"/>
          <w:color w:val="000000"/>
          <w:sz w:val="20"/>
          <w:szCs w:val="20"/>
        </w:rPr>
        <w:t>Inspektor</w:t>
      </w:r>
      <w:r w:rsidR="003C590A" w:rsidRPr="00AA3C14">
        <w:rPr>
          <w:rFonts w:ascii="Arial" w:hAnsi="Arial" w:cs="Arial"/>
          <w:snapToGrid w:val="0"/>
          <w:color w:val="000000"/>
          <w:sz w:val="20"/>
          <w:szCs w:val="20"/>
        </w:rPr>
        <w:t xml:space="preserve"> oświadcza i zapewnia, iż posiada odpowiednie uprawnienia, przygotowanie oraz doświadczenie i dysponuje odpowiednim zapleczem organizacyjnym w celu </w:t>
      </w:r>
      <w:r w:rsidR="004305E6" w:rsidRPr="00AA3C14">
        <w:rPr>
          <w:rFonts w:ascii="Arial" w:hAnsi="Arial" w:cs="Arial"/>
          <w:snapToGrid w:val="0"/>
          <w:color w:val="000000"/>
          <w:sz w:val="20"/>
          <w:szCs w:val="20"/>
        </w:rPr>
        <w:t xml:space="preserve">należytego i terminowego </w:t>
      </w:r>
      <w:r w:rsidR="003C590A" w:rsidRPr="00AA3C14">
        <w:rPr>
          <w:rFonts w:ascii="Arial" w:hAnsi="Arial" w:cs="Arial"/>
          <w:snapToGrid w:val="0"/>
          <w:color w:val="000000"/>
          <w:sz w:val="20"/>
          <w:szCs w:val="20"/>
        </w:rPr>
        <w:t>wykon</w:t>
      </w:r>
      <w:r w:rsidR="004305E6" w:rsidRPr="00AA3C14">
        <w:rPr>
          <w:rFonts w:ascii="Arial" w:hAnsi="Arial" w:cs="Arial"/>
          <w:snapToGrid w:val="0"/>
          <w:color w:val="000000"/>
          <w:sz w:val="20"/>
          <w:szCs w:val="20"/>
        </w:rPr>
        <w:t>yw</w:t>
      </w:r>
      <w:r w:rsidR="003C590A" w:rsidRPr="00AA3C14">
        <w:rPr>
          <w:rFonts w:ascii="Arial" w:hAnsi="Arial" w:cs="Arial"/>
          <w:snapToGrid w:val="0"/>
          <w:color w:val="000000"/>
          <w:sz w:val="20"/>
          <w:szCs w:val="20"/>
        </w:rPr>
        <w:t>ania Przedmiotu Umowy.</w:t>
      </w:r>
    </w:p>
    <w:p w14:paraId="0A88DDF8" w14:textId="2FC70E1E" w:rsidR="009D5D97" w:rsidRPr="00064CF5" w:rsidRDefault="009D5D97" w:rsidP="00C17DE0">
      <w:pPr>
        <w:pStyle w:val="Tekstpodstawowy3"/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Inspektor oświadcza, że posiada odpowiednie kwalifikacje i uprawnienia budowlane nr </w:t>
      </w:r>
      <w:r w:rsidRPr="00064CF5">
        <w:rPr>
          <w:rFonts w:ascii="Arial" w:hAnsi="Arial" w:cs="Arial"/>
          <w:sz w:val="20"/>
          <w:szCs w:val="20"/>
          <w:highlight w:val="yellow"/>
        </w:rPr>
        <w:t>………..…</w:t>
      </w:r>
      <w:r w:rsidRPr="00064CF5">
        <w:rPr>
          <w:rFonts w:ascii="Arial" w:hAnsi="Arial" w:cs="Arial"/>
          <w:sz w:val="20"/>
          <w:szCs w:val="20"/>
        </w:rPr>
        <w:t>z dnia</w:t>
      </w:r>
      <w:r w:rsidRPr="00064CF5">
        <w:rPr>
          <w:rFonts w:ascii="Arial" w:hAnsi="Arial" w:cs="Arial"/>
          <w:sz w:val="20"/>
          <w:szCs w:val="20"/>
          <w:highlight w:val="yellow"/>
        </w:rPr>
        <w:t>…….…..</w:t>
      </w:r>
      <w:r w:rsidRPr="00064CF5">
        <w:rPr>
          <w:rFonts w:ascii="Arial" w:hAnsi="Arial" w:cs="Arial"/>
          <w:sz w:val="20"/>
          <w:szCs w:val="20"/>
        </w:rPr>
        <w:t xml:space="preserve"> do kierowania robotami budowlanymi bez ograniczeń w specjalności </w:t>
      </w:r>
      <w:r w:rsidRPr="00064CF5">
        <w:rPr>
          <w:rFonts w:ascii="Arial" w:hAnsi="Arial" w:cs="Arial"/>
          <w:sz w:val="20"/>
          <w:szCs w:val="20"/>
          <w:highlight w:val="yellow"/>
        </w:rPr>
        <w:t>……………………………………………</w:t>
      </w:r>
      <w:r w:rsidRPr="00064CF5">
        <w:rPr>
          <w:rFonts w:ascii="Arial" w:hAnsi="Arial" w:cs="Arial"/>
          <w:sz w:val="20"/>
          <w:szCs w:val="20"/>
        </w:rPr>
        <w:t>.wydane przez Pomorską Okręgową Izbę Inżynierów Budownictwa. Inspektor oświadcza, że jest członkiem Polskiej Izby Inżynierów Budownictwa.</w:t>
      </w:r>
    </w:p>
    <w:p w14:paraId="3EB29323" w14:textId="02755A49" w:rsidR="00647044" w:rsidRPr="00064CF5" w:rsidRDefault="00DE604B" w:rsidP="00C17DE0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Inspektor</w:t>
      </w:r>
      <w:r w:rsidR="00E53371" w:rsidRPr="00064CF5">
        <w:rPr>
          <w:rFonts w:ascii="Arial" w:hAnsi="Arial" w:cs="Arial"/>
          <w:sz w:val="20"/>
          <w:szCs w:val="20"/>
        </w:rPr>
        <w:t xml:space="preserve"> zobowiązuje się wykonać Przedmiot Umowy zgodnie z treścią Umowy, Ofertą</w:t>
      </w:r>
      <w:r w:rsidR="00A22AB3" w:rsidRPr="00064CF5">
        <w:rPr>
          <w:rFonts w:ascii="Arial" w:hAnsi="Arial" w:cs="Arial"/>
          <w:sz w:val="20"/>
          <w:szCs w:val="20"/>
        </w:rPr>
        <w:t>,</w:t>
      </w:r>
      <w:r w:rsidR="00E53371" w:rsidRPr="00064CF5">
        <w:rPr>
          <w:rFonts w:ascii="Arial" w:hAnsi="Arial" w:cs="Arial"/>
          <w:sz w:val="20"/>
          <w:szCs w:val="20"/>
        </w:rPr>
        <w:t xml:space="preserve"> z zachowaniem należytej staranności, zgodnie z obowiązującymi przepisami prawa, a także z</w:t>
      </w:r>
      <w:r w:rsidR="00A22AB3" w:rsidRPr="00064CF5">
        <w:rPr>
          <w:rFonts w:ascii="Arial" w:hAnsi="Arial" w:cs="Arial"/>
          <w:sz w:val="20"/>
          <w:szCs w:val="20"/>
        </w:rPr>
        <w:t>godnie z</w:t>
      </w:r>
      <w:r w:rsidR="00E53371" w:rsidRPr="00064CF5">
        <w:rPr>
          <w:rFonts w:ascii="Arial" w:hAnsi="Arial" w:cs="Arial"/>
          <w:sz w:val="20"/>
          <w:szCs w:val="20"/>
        </w:rPr>
        <w:t xml:space="preserve"> zasadami wiedzy technicznej i z zachowaniem terminów</w:t>
      </w:r>
      <w:r w:rsidR="001C6B9E" w:rsidRPr="00064CF5">
        <w:rPr>
          <w:rFonts w:ascii="Arial" w:hAnsi="Arial" w:cs="Arial"/>
          <w:sz w:val="20"/>
          <w:szCs w:val="20"/>
        </w:rPr>
        <w:t>.</w:t>
      </w:r>
    </w:p>
    <w:p w14:paraId="306A21BA" w14:textId="6B155DA3" w:rsidR="00EB48D8" w:rsidRPr="00064CF5" w:rsidRDefault="00DE604B" w:rsidP="00C17DE0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snapToGrid w:val="0"/>
          <w:color w:val="000000"/>
          <w:sz w:val="20"/>
          <w:szCs w:val="20"/>
        </w:rPr>
        <w:t>Inspektor</w:t>
      </w:r>
      <w:r w:rsidR="00EB48D8" w:rsidRPr="00064CF5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</w:t>
      </w:r>
      <w:r w:rsidR="00EB48D8" w:rsidRPr="00064CF5">
        <w:rPr>
          <w:rFonts w:ascii="Arial" w:hAnsi="Arial" w:cs="Arial"/>
          <w:snapToGrid w:val="0"/>
          <w:color w:val="000000"/>
          <w:sz w:val="20"/>
          <w:szCs w:val="20"/>
        </w:rPr>
        <w:t>zobowiązany jest do podejmowania czynności mających na celu</w:t>
      </w:r>
      <w:r w:rsidR="004305E6" w:rsidRPr="00064CF5">
        <w:rPr>
          <w:rFonts w:ascii="Arial" w:hAnsi="Arial" w:cs="Arial"/>
          <w:snapToGrid w:val="0"/>
          <w:color w:val="000000"/>
          <w:sz w:val="20"/>
          <w:szCs w:val="20"/>
        </w:rPr>
        <w:t xml:space="preserve"> możliwie pełne</w:t>
      </w:r>
      <w:r w:rsidR="00EB48D8" w:rsidRPr="00064CF5">
        <w:rPr>
          <w:rFonts w:ascii="Arial" w:hAnsi="Arial" w:cs="Arial"/>
          <w:snapToGrid w:val="0"/>
          <w:color w:val="000000"/>
          <w:sz w:val="20"/>
          <w:szCs w:val="20"/>
        </w:rPr>
        <w:t xml:space="preserve"> zabezpieczenie praw i interesów Zamawiającego</w:t>
      </w:r>
      <w:r w:rsidR="00EB48D8" w:rsidRPr="00064CF5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.</w:t>
      </w:r>
    </w:p>
    <w:p w14:paraId="264F3B86" w14:textId="01F87A9D" w:rsidR="00BC6947" w:rsidRPr="00064CF5" w:rsidRDefault="00BC6947" w:rsidP="00C17DE0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064CF5">
        <w:rPr>
          <w:rFonts w:ascii="Arial" w:hAnsi="Arial" w:cs="Arial"/>
          <w:bCs/>
          <w:sz w:val="20"/>
          <w:szCs w:val="20"/>
        </w:rPr>
        <w:t>Wykonawcą robót budowlanych w ramach inwestycji, o której mowa w ust. 1, będzie podmiot, z którym Zamawiający zawrze umowę na realizację robót budowlanych po wyborze oferty w toku prowadzonego przez Zamawiającego postępowania zakupowego</w:t>
      </w:r>
      <w:r w:rsidR="009D5D97" w:rsidRPr="00064CF5">
        <w:rPr>
          <w:rFonts w:ascii="Arial" w:hAnsi="Arial" w:cs="Arial"/>
          <w:bCs/>
          <w:sz w:val="20"/>
          <w:szCs w:val="20"/>
        </w:rPr>
        <w:t>.</w:t>
      </w:r>
    </w:p>
    <w:p w14:paraId="759C1E28" w14:textId="77777777" w:rsidR="00BC6947" w:rsidRPr="00064CF5" w:rsidRDefault="00BC6947" w:rsidP="00BC69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9BA5F8A" w14:textId="249AE424" w:rsidR="00BC6947" w:rsidRPr="00064CF5" w:rsidRDefault="00BC6947" w:rsidP="00BC694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>§3</w:t>
      </w:r>
    </w:p>
    <w:p w14:paraId="63B1716E" w14:textId="2DB61C1F" w:rsidR="00BC6947" w:rsidRPr="00064CF5" w:rsidRDefault="00BC6947" w:rsidP="00BC694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OBOWIĄZKI INSPEKTORA </w:t>
      </w:r>
    </w:p>
    <w:p w14:paraId="7F670C2D" w14:textId="41D16E6E" w:rsidR="00A21AE3" w:rsidRPr="00064CF5" w:rsidRDefault="00E53371" w:rsidP="004C1B51">
      <w:pPr>
        <w:pStyle w:val="Akapitzlist"/>
        <w:numPr>
          <w:ilvl w:val="0"/>
          <w:numId w:val="33"/>
        </w:numPr>
        <w:spacing w:after="12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Do szczegółowych obowiązków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>a należ</w:t>
      </w:r>
      <w:r w:rsidR="009D5D97" w:rsidRPr="00064CF5">
        <w:rPr>
          <w:rFonts w:ascii="Arial" w:hAnsi="Arial" w:cs="Arial"/>
          <w:sz w:val="20"/>
          <w:szCs w:val="20"/>
        </w:rPr>
        <w:t>y</w:t>
      </w:r>
      <w:r w:rsidR="009D5D97" w:rsidRPr="00064CF5">
        <w:rPr>
          <w:rFonts w:ascii="Arial" w:hAnsi="Arial" w:cs="Arial"/>
        </w:rPr>
        <w:t xml:space="preserve"> </w:t>
      </w:r>
      <w:r w:rsidR="009D5D97" w:rsidRPr="00064CF5">
        <w:rPr>
          <w:rFonts w:ascii="Arial" w:hAnsi="Arial" w:cs="Arial"/>
          <w:sz w:val="20"/>
          <w:szCs w:val="20"/>
        </w:rPr>
        <w:t>sprawowanie nadzoru inwestorskiego w pełnym zakresie czynności określonych w przepisach Ustawy z dnia 7 lipca 1994 r. Prawo budowlane,</w:t>
      </w:r>
      <w:r w:rsidRPr="00064CF5">
        <w:rPr>
          <w:rFonts w:ascii="Arial" w:hAnsi="Arial" w:cs="Arial"/>
          <w:sz w:val="20"/>
          <w:szCs w:val="20"/>
        </w:rPr>
        <w:t xml:space="preserve"> w szczególności</w:t>
      </w:r>
      <w:r w:rsidR="00A21AE3" w:rsidRPr="00064CF5">
        <w:rPr>
          <w:rFonts w:ascii="Arial" w:hAnsi="Arial" w:cs="Arial"/>
          <w:sz w:val="20"/>
          <w:szCs w:val="20"/>
        </w:rPr>
        <w:t>:</w:t>
      </w:r>
    </w:p>
    <w:p w14:paraId="633ABF63" w14:textId="1A8652D9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lastRenderedPageBreak/>
        <w:t>zapoznanie się z posiadaną przez Zamawiającego dokumentacją dotyczącą Projektu</w:t>
      </w:r>
      <w:r w:rsidR="001037AA">
        <w:rPr>
          <w:rFonts w:ascii="Arial" w:hAnsi="Arial" w:cs="Arial"/>
          <w:sz w:val="20"/>
          <w:szCs w:val="20"/>
        </w:rPr>
        <w:t xml:space="preserve"> wskazaną w par. 2. ust. 1.2.</w:t>
      </w:r>
    </w:p>
    <w:p w14:paraId="43A66B55" w14:textId="45CE45BD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pełnienie nadzoru nad pracami projektowymi i </w:t>
      </w:r>
      <w:r w:rsidR="003979FD" w:rsidRPr="00064CF5">
        <w:rPr>
          <w:rFonts w:ascii="Arial" w:hAnsi="Arial" w:cs="Arial"/>
          <w:sz w:val="20"/>
          <w:szCs w:val="20"/>
        </w:rPr>
        <w:t xml:space="preserve">projektami </w:t>
      </w:r>
      <w:r w:rsidRPr="00064CF5">
        <w:rPr>
          <w:rFonts w:ascii="Arial" w:hAnsi="Arial" w:cs="Arial"/>
          <w:sz w:val="20"/>
          <w:szCs w:val="20"/>
        </w:rPr>
        <w:t>wykonawczymi</w:t>
      </w:r>
      <w:r w:rsidR="00865E25" w:rsidRPr="00064CF5">
        <w:rPr>
          <w:rFonts w:ascii="Arial" w:hAnsi="Arial" w:cs="Arial"/>
          <w:sz w:val="20"/>
          <w:szCs w:val="20"/>
        </w:rPr>
        <w:t xml:space="preserve"> prowadzonymi przez Wykonawcę w zakresie rozwiązań zamiennych i optymalizacyjnych</w:t>
      </w:r>
      <w:r w:rsidRPr="00064CF5">
        <w:rPr>
          <w:rFonts w:ascii="Arial" w:hAnsi="Arial" w:cs="Arial"/>
          <w:sz w:val="20"/>
          <w:szCs w:val="20"/>
        </w:rPr>
        <w:t>;</w:t>
      </w:r>
    </w:p>
    <w:p w14:paraId="62707C4F" w14:textId="1CE18211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bieżące konsultowanie rozwiązań projektowych proponowanych przez Wykonawcę;</w:t>
      </w:r>
    </w:p>
    <w:p w14:paraId="105DDA23" w14:textId="6D93FEBD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sprawdzanie kompletności tworzonej dokumentacji projektowej, uzupełnień do Specyfikacji Technicznej oraz weryfikacja dokumentacji pod kątem wzajemnej zgodności składających się na nią opracowań;</w:t>
      </w:r>
    </w:p>
    <w:p w14:paraId="7B8638B8" w14:textId="25F9488C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kontrola i monitorowanie pozyskiwanych </w:t>
      </w:r>
      <w:r w:rsidR="007E4549" w:rsidRPr="00064CF5">
        <w:rPr>
          <w:rFonts w:ascii="Arial" w:hAnsi="Arial" w:cs="Arial"/>
          <w:sz w:val="20"/>
          <w:szCs w:val="20"/>
        </w:rPr>
        <w:t xml:space="preserve">uzgodnień, </w:t>
      </w:r>
      <w:r w:rsidRPr="00064CF5">
        <w:rPr>
          <w:rFonts w:ascii="Arial" w:hAnsi="Arial" w:cs="Arial"/>
          <w:sz w:val="20"/>
          <w:szCs w:val="20"/>
        </w:rPr>
        <w:t xml:space="preserve">pozwoleń i decyzji niezbędnych do realizacji </w:t>
      </w:r>
      <w:r w:rsidR="00A22AB3" w:rsidRPr="00064CF5">
        <w:rPr>
          <w:rFonts w:ascii="Arial" w:hAnsi="Arial" w:cs="Arial"/>
          <w:sz w:val="20"/>
          <w:szCs w:val="20"/>
        </w:rPr>
        <w:t>Z</w:t>
      </w:r>
      <w:r w:rsidRPr="00064CF5">
        <w:rPr>
          <w:rFonts w:ascii="Arial" w:hAnsi="Arial" w:cs="Arial"/>
          <w:sz w:val="20"/>
          <w:szCs w:val="20"/>
        </w:rPr>
        <w:t>adania;</w:t>
      </w:r>
    </w:p>
    <w:p w14:paraId="673ADA09" w14:textId="0610B4ED" w:rsidR="00A21AE3" w:rsidRDefault="00A21AE3" w:rsidP="004C1B51">
      <w:pPr>
        <w:pStyle w:val="Akapitzlist"/>
        <w:numPr>
          <w:ilvl w:val="0"/>
          <w:numId w:val="16"/>
        </w:numPr>
        <w:tabs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udział w odbiorze dokumentacji projektowej</w:t>
      </w:r>
      <w:r w:rsidR="00865E25" w:rsidRPr="00064CF5">
        <w:rPr>
          <w:rFonts w:ascii="Arial" w:hAnsi="Arial" w:cs="Arial"/>
          <w:sz w:val="20"/>
          <w:szCs w:val="20"/>
        </w:rPr>
        <w:t>, projektowej zamiennej i optymalizacyjnej</w:t>
      </w:r>
      <w:r w:rsidRPr="00064CF5">
        <w:rPr>
          <w:rFonts w:ascii="Arial" w:hAnsi="Arial" w:cs="Arial"/>
          <w:sz w:val="20"/>
          <w:szCs w:val="20"/>
        </w:rPr>
        <w:t>;</w:t>
      </w:r>
    </w:p>
    <w:p w14:paraId="4747E29A" w14:textId="4234C341" w:rsidR="001037AA" w:rsidRDefault="00C57C90" w:rsidP="004C1B51">
      <w:pPr>
        <w:pStyle w:val="Akapitzlist"/>
        <w:numPr>
          <w:ilvl w:val="0"/>
          <w:numId w:val="16"/>
        </w:numPr>
        <w:tabs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udział w spotkaniach</w:t>
      </w:r>
      <w:r w:rsidR="001037AA">
        <w:rPr>
          <w:rFonts w:ascii="Arial" w:hAnsi="Arial" w:cs="Arial"/>
          <w:sz w:val="20"/>
          <w:szCs w:val="20"/>
        </w:rPr>
        <w:t xml:space="preserve"> dotyczących bezpośrednio lub pośrednio branży nadzorowanej przez Inspektora:</w:t>
      </w:r>
    </w:p>
    <w:p w14:paraId="37F3CC47" w14:textId="19D47473" w:rsidR="001037AA" w:rsidRDefault="001037AA" w:rsidP="001037AA">
      <w:pPr>
        <w:pStyle w:val="Akapitzlist"/>
        <w:tabs>
          <w:tab w:val="left" w:pos="426"/>
        </w:tabs>
        <w:spacing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C57C90">
        <w:rPr>
          <w:rFonts w:ascii="Arial" w:hAnsi="Arial" w:cs="Arial"/>
          <w:sz w:val="20"/>
          <w:szCs w:val="20"/>
        </w:rPr>
        <w:t xml:space="preserve"> koordynacyjnych budowy, naradach</w:t>
      </w:r>
      <w:r w:rsidR="00A8447B">
        <w:rPr>
          <w:rFonts w:ascii="Arial" w:hAnsi="Arial" w:cs="Arial"/>
          <w:sz w:val="20"/>
          <w:szCs w:val="20"/>
        </w:rPr>
        <w:t xml:space="preserve"> na terenie Inwestycji</w:t>
      </w:r>
      <w:r>
        <w:rPr>
          <w:rFonts w:ascii="Arial" w:hAnsi="Arial" w:cs="Arial"/>
          <w:sz w:val="20"/>
          <w:szCs w:val="20"/>
        </w:rPr>
        <w:t>;</w:t>
      </w:r>
    </w:p>
    <w:p w14:paraId="3D3E187A" w14:textId="05D9C057" w:rsidR="00F84330" w:rsidRDefault="001037AA" w:rsidP="00F84330">
      <w:pPr>
        <w:pStyle w:val="Akapitzlist"/>
        <w:tabs>
          <w:tab w:val="left" w:pos="426"/>
        </w:tabs>
        <w:spacing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A8447B">
        <w:rPr>
          <w:rFonts w:ascii="Arial" w:hAnsi="Arial" w:cs="Arial"/>
          <w:sz w:val="20"/>
          <w:szCs w:val="20"/>
        </w:rPr>
        <w:t xml:space="preserve"> </w:t>
      </w:r>
      <w:r w:rsidR="00C57C90">
        <w:rPr>
          <w:rFonts w:ascii="Arial" w:hAnsi="Arial" w:cs="Arial"/>
          <w:sz w:val="20"/>
          <w:szCs w:val="20"/>
        </w:rPr>
        <w:t>spotkaniach on-line</w:t>
      </w:r>
      <w:r w:rsidR="00A8447B">
        <w:rPr>
          <w:rFonts w:ascii="Arial" w:hAnsi="Arial" w:cs="Arial"/>
          <w:sz w:val="20"/>
          <w:szCs w:val="20"/>
        </w:rPr>
        <w:t>, z zastrzeżeniem, że udział w przedmiotowych spotkaniach nie wlicza się do ilości wizyt na terenie realizacji Projektu</w:t>
      </w:r>
      <w:r w:rsidR="00C57C90">
        <w:rPr>
          <w:rFonts w:ascii="Arial" w:hAnsi="Arial" w:cs="Arial"/>
          <w:sz w:val="20"/>
          <w:szCs w:val="20"/>
        </w:rPr>
        <w:t>;</w:t>
      </w:r>
    </w:p>
    <w:p w14:paraId="5EF4C8D7" w14:textId="1E7F4A3E" w:rsidR="00F84330" w:rsidRPr="00F84330" w:rsidRDefault="00F84330" w:rsidP="00F84330">
      <w:pPr>
        <w:pStyle w:val="Akapitzlist"/>
        <w:numPr>
          <w:ilvl w:val="0"/>
          <w:numId w:val="16"/>
        </w:numPr>
        <w:tabs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udzielanie informacji telefonicznych dotyczących branży nadzorowanej przez Inspektora, z zastrzeżeniem pkt. 7) lit. b);</w:t>
      </w:r>
    </w:p>
    <w:p w14:paraId="3423101E" w14:textId="333D3EFF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kontrola i monitorowanie postępu prac projektowych i wykonawczych</w:t>
      </w:r>
      <w:r w:rsidR="00865E25" w:rsidRPr="00064CF5">
        <w:rPr>
          <w:rFonts w:ascii="Arial" w:hAnsi="Arial" w:cs="Arial"/>
          <w:sz w:val="20"/>
          <w:szCs w:val="20"/>
        </w:rPr>
        <w:t>;</w:t>
      </w:r>
    </w:p>
    <w:p w14:paraId="402E14CF" w14:textId="12582D3E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prowadzenie bieżącej dokumentacji fotograficznej (w formie zdjęć cyfrowych z automatycznym, widocznym datowaniem) </w:t>
      </w:r>
      <w:r w:rsidR="00865E25" w:rsidRPr="00064CF5">
        <w:rPr>
          <w:rFonts w:ascii="Arial" w:hAnsi="Arial" w:cs="Arial"/>
          <w:sz w:val="20"/>
          <w:szCs w:val="20"/>
        </w:rPr>
        <w:t>w zakresie prowadzonych czynności</w:t>
      </w:r>
      <w:r w:rsidR="0019638C" w:rsidRPr="00064CF5">
        <w:rPr>
          <w:rFonts w:ascii="Arial" w:hAnsi="Arial" w:cs="Arial"/>
          <w:sz w:val="20"/>
          <w:szCs w:val="20"/>
        </w:rPr>
        <w:t xml:space="preserve"> przez Inspektora</w:t>
      </w:r>
      <w:r w:rsidR="00865E25" w:rsidRPr="00064CF5">
        <w:rPr>
          <w:rFonts w:ascii="Arial" w:hAnsi="Arial" w:cs="Arial"/>
          <w:sz w:val="20"/>
          <w:szCs w:val="20"/>
        </w:rPr>
        <w:t xml:space="preserve"> </w:t>
      </w:r>
      <w:r w:rsidRPr="00064CF5">
        <w:rPr>
          <w:rFonts w:ascii="Arial" w:hAnsi="Arial" w:cs="Arial"/>
          <w:sz w:val="20"/>
          <w:szCs w:val="20"/>
        </w:rPr>
        <w:t>z procesu realizacji robót przez Wykonawcę;</w:t>
      </w:r>
    </w:p>
    <w:p w14:paraId="42E10EBC" w14:textId="3B3FAB80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sprawowanie kontroli nad zgodnością realizacji budowy z postanowieniami </w:t>
      </w:r>
      <w:r w:rsidR="00195BE8" w:rsidRPr="00064CF5">
        <w:rPr>
          <w:rFonts w:ascii="Arial" w:hAnsi="Arial" w:cs="Arial"/>
          <w:sz w:val="20"/>
          <w:szCs w:val="20"/>
        </w:rPr>
        <w:t>Kontraktu</w:t>
      </w:r>
      <w:r w:rsidRPr="00064CF5">
        <w:rPr>
          <w:rFonts w:ascii="Arial" w:hAnsi="Arial" w:cs="Arial"/>
          <w:sz w:val="20"/>
          <w:szCs w:val="20"/>
        </w:rPr>
        <w:t xml:space="preserve"> zawarte</w:t>
      </w:r>
      <w:r w:rsidR="00195BE8" w:rsidRPr="00064CF5">
        <w:rPr>
          <w:rFonts w:ascii="Arial" w:hAnsi="Arial" w:cs="Arial"/>
          <w:sz w:val="20"/>
          <w:szCs w:val="20"/>
        </w:rPr>
        <w:t>go</w:t>
      </w:r>
      <w:r w:rsidRPr="00064CF5">
        <w:rPr>
          <w:rFonts w:ascii="Arial" w:hAnsi="Arial" w:cs="Arial"/>
          <w:sz w:val="20"/>
          <w:szCs w:val="20"/>
        </w:rPr>
        <w:t xml:space="preserve"> pomiędzy Zamawiającym a Wykonawcą oraz z dokumentacją projektową, specyfikacjami technicznymi wykonania i odbioru robót, pozwoleniem na budowę, obowiązującymi przepisami i normami oraz zasadami wiedzy technicznej;</w:t>
      </w:r>
    </w:p>
    <w:p w14:paraId="4EFF0B5A" w14:textId="31B7F056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znajomość dokumentacji projektowej, związanymi z nią decyzjami, uzgodnieniami i pozwoleniami, udzielan</w:t>
      </w:r>
      <w:r w:rsidR="00D90C6E" w:rsidRPr="00064CF5">
        <w:rPr>
          <w:rFonts w:ascii="Arial" w:hAnsi="Arial" w:cs="Arial"/>
          <w:sz w:val="20"/>
          <w:szCs w:val="20"/>
        </w:rPr>
        <w:t>ymi</w:t>
      </w:r>
      <w:r w:rsidRPr="00064CF5">
        <w:rPr>
          <w:rFonts w:ascii="Arial" w:hAnsi="Arial" w:cs="Arial"/>
          <w:sz w:val="20"/>
          <w:szCs w:val="20"/>
        </w:rPr>
        <w:t xml:space="preserve"> przez Zamawiającego </w:t>
      </w:r>
      <w:r w:rsidR="00D90C6E" w:rsidRPr="00064CF5">
        <w:rPr>
          <w:rFonts w:ascii="Arial" w:hAnsi="Arial" w:cs="Arial"/>
          <w:sz w:val="20"/>
          <w:szCs w:val="20"/>
        </w:rPr>
        <w:t xml:space="preserve">wyjaśnieniami </w:t>
      </w:r>
      <w:r w:rsidRPr="00064CF5">
        <w:rPr>
          <w:rFonts w:ascii="Arial" w:hAnsi="Arial" w:cs="Arial"/>
          <w:sz w:val="20"/>
          <w:szCs w:val="20"/>
        </w:rPr>
        <w:t xml:space="preserve">w postępowaniu na wybór Wykonawcy i </w:t>
      </w:r>
      <w:r w:rsidR="00195BE8" w:rsidRPr="00064CF5">
        <w:rPr>
          <w:rFonts w:ascii="Arial" w:hAnsi="Arial" w:cs="Arial"/>
          <w:sz w:val="20"/>
          <w:szCs w:val="20"/>
        </w:rPr>
        <w:t xml:space="preserve">Kontraktu </w:t>
      </w:r>
      <w:r w:rsidRPr="00064CF5">
        <w:rPr>
          <w:rFonts w:ascii="Arial" w:hAnsi="Arial" w:cs="Arial"/>
          <w:sz w:val="20"/>
          <w:szCs w:val="20"/>
        </w:rPr>
        <w:t>Zamawiającego z Wykonawcą;</w:t>
      </w:r>
    </w:p>
    <w:p w14:paraId="2963595B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niezwłoczne zgłaszanie Zamawiającemu w formie pisemnej, ewentualnych uwag i wniosków dotyczących dokumentacji projektowej i pracy Wykonawcy;</w:t>
      </w:r>
    </w:p>
    <w:p w14:paraId="6367D3D8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niezwłoczne zawiadamianie Zamawiającego i Wykonawcy o stwierdzonych uchybieniach w procesie projektowania i w trakcie realizacji robót, wadach dokumentacji projektowej oraz dokonywanie stosownych uzgodnień i wyjaśnień w tym zakresie z Wykonawcą za pomocą dostępnych środków komunikacji;</w:t>
      </w:r>
    </w:p>
    <w:p w14:paraId="2136F2DE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kontrola jakości wykonywanych robót, wyrobów budowlanych oraz dostaw przewidzianych w dokumentacji projektowej, a w szczególności zapobieganie zastosowaniu wyrobów budowlanych wadliwych i niedopuszczonych do stosowania w budownictwie;</w:t>
      </w:r>
    </w:p>
    <w:p w14:paraId="540FE99E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sprawdzanie dokumentów jakości, aprobat, deklaracji zgodności, atestów, instrukcji, projektów warsztatowych i/lub montażu i innych dokumentów dotyczących wbudowywanych materiałów, wyrobów i urządzeń przed ich wbudowaniem. Kontrola materiałów, wyrobów i urządzeń przeznaczonych do wbudowania będzie dokonywana w drodze realizacji procedury wniosków materiałowych;</w:t>
      </w:r>
    </w:p>
    <w:p w14:paraId="01822A5E" w14:textId="4FA68DC9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bieżące dokonywanie odbiorów robót zanikowych i ulegających zakryciu; fakt niezgłoszenia przez Wykonawcę elementu robót zanikowych i ulegających zakryciu do odbioru nie zwalnia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>a z obowiązku dokonania czynności nadzoru i oceny wykonanych robót zanikowych i ulegających zakryciu, wraz z potwierdzeniem ich dokonania wpisem do dziennika budowy oraz wraz z wykonaniem dokumentacji zdjęciowej i filmowej tych robót;</w:t>
      </w:r>
    </w:p>
    <w:p w14:paraId="79A01510" w14:textId="0BD6C959" w:rsidR="00A21AE3" w:rsidRPr="00064CF5" w:rsidRDefault="0060537B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niezależnie od pozostałych obowiązków wskazanych w ust. 1, </w:t>
      </w:r>
      <w:r w:rsidR="00A21AE3" w:rsidRPr="00064CF5">
        <w:rPr>
          <w:rFonts w:ascii="Arial" w:hAnsi="Arial" w:cs="Arial"/>
          <w:sz w:val="20"/>
          <w:szCs w:val="20"/>
        </w:rPr>
        <w:t xml:space="preserve">przystąpienie do odbioru robót zanikających lub ulegających zakryciu oraz przybycie na budowę </w:t>
      </w:r>
      <w:r w:rsidR="00865E25" w:rsidRPr="00064CF5">
        <w:rPr>
          <w:rFonts w:ascii="Arial" w:hAnsi="Arial" w:cs="Arial"/>
          <w:sz w:val="20"/>
          <w:szCs w:val="20"/>
        </w:rPr>
        <w:t xml:space="preserve">niezwłocznie </w:t>
      </w:r>
      <w:r w:rsidR="00A21AE3" w:rsidRPr="00064CF5">
        <w:rPr>
          <w:rFonts w:ascii="Arial" w:hAnsi="Arial" w:cs="Arial"/>
          <w:sz w:val="20"/>
          <w:szCs w:val="20"/>
        </w:rPr>
        <w:t>po wezwaniu przez Zamawiającego lub Wykonawcy</w:t>
      </w:r>
      <w:r w:rsidR="00F8403E" w:rsidRPr="00064CF5">
        <w:rPr>
          <w:rFonts w:ascii="Arial" w:hAnsi="Arial" w:cs="Arial"/>
          <w:sz w:val="20"/>
          <w:szCs w:val="20"/>
        </w:rPr>
        <w:t>, nie później niż</w:t>
      </w:r>
      <w:r w:rsidR="00A21AE3" w:rsidRPr="00064CF5">
        <w:rPr>
          <w:rFonts w:ascii="Arial" w:hAnsi="Arial" w:cs="Arial"/>
          <w:sz w:val="20"/>
          <w:szCs w:val="20"/>
        </w:rPr>
        <w:t xml:space="preserve"> w terminie 2 </w:t>
      </w:r>
      <w:r w:rsidR="008F2948" w:rsidRPr="00064CF5">
        <w:rPr>
          <w:rFonts w:ascii="Arial" w:hAnsi="Arial" w:cs="Arial"/>
          <w:sz w:val="20"/>
          <w:szCs w:val="20"/>
        </w:rPr>
        <w:t xml:space="preserve">(dwóch) </w:t>
      </w:r>
      <w:r w:rsidR="0019638C" w:rsidRPr="00064CF5">
        <w:rPr>
          <w:rFonts w:ascii="Arial" w:hAnsi="Arial" w:cs="Arial"/>
          <w:sz w:val="20"/>
          <w:szCs w:val="20"/>
        </w:rPr>
        <w:t xml:space="preserve">Dni </w:t>
      </w:r>
      <w:r w:rsidR="00A21AE3" w:rsidRPr="00064CF5">
        <w:rPr>
          <w:rFonts w:ascii="Arial" w:hAnsi="Arial" w:cs="Arial"/>
          <w:sz w:val="20"/>
          <w:szCs w:val="20"/>
        </w:rPr>
        <w:t>roboczych</w:t>
      </w:r>
      <w:r w:rsidR="00195BE8" w:rsidRPr="00064CF5">
        <w:rPr>
          <w:rFonts w:ascii="Arial" w:hAnsi="Arial" w:cs="Arial"/>
          <w:sz w:val="20"/>
          <w:szCs w:val="20"/>
        </w:rPr>
        <w:t>;</w:t>
      </w:r>
      <w:r w:rsidR="00A21AE3" w:rsidRPr="00064CF5">
        <w:rPr>
          <w:rFonts w:ascii="Arial" w:hAnsi="Arial" w:cs="Arial"/>
          <w:sz w:val="20"/>
          <w:szCs w:val="20"/>
        </w:rPr>
        <w:t xml:space="preserve"> </w:t>
      </w:r>
    </w:p>
    <w:p w14:paraId="0D54FA82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uczestniczenie w próbach i odbiorach technicznych instalacji oraz urządzeń technicznych;</w:t>
      </w:r>
    </w:p>
    <w:p w14:paraId="101AF744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niezwłoczne informowanie Zamawiającego o konieczności wykonania robót zamiennych lub dodatkowych;</w:t>
      </w:r>
    </w:p>
    <w:p w14:paraId="758C9B5B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sprawdzanie i opiniowanie wniosków Wykonawcy dotyczących wykonania robót zamiennych lub dodatkowych oraz sprawdzanie kosztorysów dotyczących tych robót, a także sporządzanie protokołów konieczności i współpraca z Zamawiającym podczas negocjacji z Wykonawcą warunków wykonania tych robót;</w:t>
      </w:r>
    </w:p>
    <w:p w14:paraId="2E30DFFB" w14:textId="40CC38B9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w porozumieniu z Zamawiającym, zawiadamianie właściwego organu nadzoru budowlanego o przypadkach naruszenia ustawy z dnia 7 lipca 1994 roku – Prawo budowlane (</w:t>
      </w:r>
      <w:proofErr w:type="spellStart"/>
      <w:r w:rsidRPr="00064CF5">
        <w:rPr>
          <w:rFonts w:ascii="Arial" w:hAnsi="Arial" w:cs="Arial"/>
          <w:sz w:val="20"/>
          <w:szCs w:val="20"/>
        </w:rPr>
        <w:t>t.j</w:t>
      </w:r>
      <w:proofErr w:type="spellEnd"/>
      <w:r w:rsidRPr="00064CF5">
        <w:rPr>
          <w:rFonts w:ascii="Arial" w:hAnsi="Arial" w:cs="Arial"/>
          <w:sz w:val="20"/>
          <w:szCs w:val="20"/>
        </w:rPr>
        <w:t>.  Dz.U. 202</w:t>
      </w:r>
      <w:r w:rsidR="00342F36" w:rsidRPr="00064CF5">
        <w:rPr>
          <w:rFonts w:ascii="Arial" w:hAnsi="Arial" w:cs="Arial"/>
          <w:sz w:val="20"/>
          <w:szCs w:val="20"/>
        </w:rPr>
        <w:t>4</w:t>
      </w:r>
      <w:r w:rsidRPr="00064CF5">
        <w:rPr>
          <w:rFonts w:ascii="Arial" w:hAnsi="Arial" w:cs="Arial"/>
          <w:sz w:val="20"/>
          <w:szCs w:val="20"/>
        </w:rPr>
        <w:t xml:space="preserve"> r., poz. </w:t>
      </w:r>
      <w:r w:rsidR="00342F36" w:rsidRPr="00064CF5">
        <w:rPr>
          <w:rFonts w:ascii="Arial" w:hAnsi="Arial" w:cs="Arial"/>
          <w:sz w:val="20"/>
          <w:szCs w:val="20"/>
        </w:rPr>
        <w:t>725</w:t>
      </w:r>
      <w:r w:rsidRPr="00064CF5">
        <w:rPr>
          <w:rFonts w:ascii="Arial" w:hAnsi="Arial" w:cs="Arial"/>
          <w:sz w:val="20"/>
          <w:szCs w:val="20"/>
        </w:rPr>
        <w:t xml:space="preserve"> ze zm.), dotyczących bezpieczeństwa budowy i ochrony środowiska, a także o rażących nieprawidłowościach;</w:t>
      </w:r>
    </w:p>
    <w:p w14:paraId="240D65A5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kontrola zgodności terminów realizacji robót w stosunku do terminów określonych w harmonogramie rzeczowo – finansowym dla robót budowlanych oraz dostarczanie Zamawiającemu wszelkich informacji związanych z postępem prac;</w:t>
      </w:r>
    </w:p>
    <w:p w14:paraId="31012D08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niezwłoczne zawiadamianie Zamawiającego o przerwach w realizacji robót oraz o wystąpieniu okoliczności, które mogą wpłynąć na opóźnienie terminów wykonania robót;</w:t>
      </w:r>
    </w:p>
    <w:p w14:paraId="15294754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kontrola jakości, prawidłowości oraz wartości wykonanych robót budowlanych przed odbiorami robót zanikających i ulegających zakryciu, odbiorami częściowymi i końcowym;</w:t>
      </w:r>
    </w:p>
    <w:p w14:paraId="2CDF3E15" w14:textId="2118369B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kontrolowanie wykonywania robót w zakresie zgodności z postanowieniami </w:t>
      </w:r>
      <w:r w:rsidR="00195BE8" w:rsidRPr="00064CF5">
        <w:rPr>
          <w:rFonts w:ascii="Arial" w:hAnsi="Arial" w:cs="Arial"/>
          <w:sz w:val="20"/>
          <w:szCs w:val="20"/>
        </w:rPr>
        <w:t>Kontraktu</w:t>
      </w:r>
      <w:r w:rsidRPr="00064CF5">
        <w:rPr>
          <w:rFonts w:ascii="Arial" w:hAnsi="Arial" w:cs="Arial"/>
          <w:sz w:val="20"/>
          <w:szCs w:val="20"/>
        </w:rPr>
        <w:t xml:space="preserve"> zawarte</w:t>
      </w:r>
      <w:r w:rsidR="00195BE8" w:rsidRPr="00064CF5">
        <w:rPr>
          <w:rFonts w:ascii="Arial" w:hAnsi="Arial" w:cs="Arial"/>
          <w:sz w:val="20"/>
          <w:szCs w:val="20"/>
        </w:rPr>
        <w:t>go</w:t>
      </w:r>
      <w:r w:rsidRPr="00064CF5">
        <w:rPr>
          <w:rFonts w:ascii="Arial" w:hAnsi="Arial" w:cs="Arial"/>
          <w:sz w:val="20"/>
          <w:szCs w:val="20"/>
        </w:rPr>
        <w:t xml:space="preserve"> pomiędzy Zamawiającym a Wykonawcą. W przypadku prowadzenia prac z naruszeniem postanowień </w:t>
      </w:r>
      <w:r w:rsidR="00195BE8" w:rsidRPr="00064CF5">
        <w:rPr>
          <w:rFonts w:ascii="Arial" w:hAnsi="Arial" w:cs="Arial"/>
          <w:sz w:val="20"/>
          <w:szCs w:val="20"/>
        </w:rPr>
        <w:t xml:space="preserve">Kontraktu </w:t>
      </w:r>
      <w:r w:rsidRPr="00064CF5">
        <w:rPr>
          <w:rFonts w:ascii="Arial" w:hAnsi="Arial" w:cs="Arial"/>
          <w:sz w:val="20"/>
          <w:szCs w:val="20"/>
        </w:rPr>
        <w:t>i/lub przepisów bezpieczeństwa, żądania od Wykonawcy wstrzymania robót oraz niezwłoczne powiadomienie Zamawiającego o żądaniu wstrzymania robót;</w:t>
      </w:r>
    </w:p>
    <w:p w14:paraId="0B5D88B2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zatwierdzanie metod wykonywania robót budowlanych, włączając w to roboty tymczasowe i zabezpieczające zaproponowane przez Wykonawcę;</w:t>
      </w:r>
    </w:p>
    <w:p w14:paraId="1E51B8B5" w14:textId="0CBA2641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kontrolowanie sposobu składowania i przechowywania materiałów, wyrobów oraz urządzeń;</w:t>
      </w:r>
    </w:p>
    <w:p w14:paraId="4027B964" w14:textId="3855B4AE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monitorowanie zagrożeń dla środowiska - sprawdzanie posiadania przez Wykonawcę </w:t>
      </w:r>
      <w:r w:rsidR="00D35184" w:rsidRPr="00064CF5">
        <w:rPr>
          <w:rFonts w:ascii="Arial" w:hAnsi="Arial" w:cs="Arial"/>
          <w:sz w:val="20"/>
          <w:szCs w:val="20"/>
        </w:rPr>
        <w:t xml:space="preserve">i prawidłowości </w:t>
      </w:r>
      <w:r w:rsidRPr="00064CF5">
        <w:rPr>
          <w:rFonts w:ascii="Arial" w:hAnsi="Arial" w:cs="Arial"/>
          <w:sz w:val="20"/>
          <w:szCs w:val="20"/>
        </w:rPr>
        <w:t xml:space="preserve">dokumentów potwierdzających dokonanie utylizacji </w:t>
      </w:r>
      <w:r w:rsidR="00D35184" w:rsidRPr="00064CF5">
        <w:rPr>
          <w:rFonts w:ascii="Arial" w:hAnsi="Arial" w:cs="Arial"/>
          <w:sz w:val="20"/>
          <w:szCs w:val="20"/>
        </w:rPr>
        <w:t xml:space="preserve">odpadów i </w:t>
      </w:r>
      <w:r w:rsidRPr="00064CF5">
        <w:rPr>
          <w:rFonts w:ascii="Arial" w:hAnsi="Arial" w:cs="Arial"/>
          <w:sz w:val="20"/>
          <w:szCs w:val="20"/>
        </w:rPr>
        <w:t>materiałów pochodzących z rozbiórki istniejących budynków;</w:t>
      </w:r>
    </w:p>
    <w:p w14:paraId="4F000FAA" w14:textId="56E9F8CE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monitorowanie zagrożeń dla sąsiednich obiektów, a w razie ich wystąpienia podejmowanie natychmiastowych działań oraz kontrola stanu ukształtowania terenu (np. osunięcia skarpy). Kontrola prawidłowości zabezpieczenia drzewostanu w obrębie terenu budowy;</w:t>
      </w:r>
    </w:p>
    <w:p w14:paraId="5065BA88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kontrola prawidłowości prowadzenia dziennika budowy i dokonywanie w nim wpisów stwierdzających wszystkie okoliczności mające znaczenie dla właściwego przebiegu procesu budowlanego. Obecność na budowie zapewniająca skuteczne pełnienie bieżącego nadzoru inwestorskiego, w tym na każde wezwanie Zamawiającego i Wykonawcy;</w:t>
      </w:r>
    </w:p>
    <w:p w14:paraId="69B1E213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wnoszenie w dzienniku budowy uwag dotyczących realizacji budowy, mających znaczenie dla oceny jakości i stopnia zaawansowania robót;</w:t>
      </w:r>
    </w:p>
    <w:p w14:paraId="683AD79B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kontrola pod względem kompletności i treści dokumentów przedstawianych przez Wykonawcę przy odbiorze częściowym oraz przy odbiorze końcowym, weryfikacja i zatwierdzenie dokumentacji powykonawczej, potwierdzanie protokolarne faktycznie wykonanych robót;</w:t>
      </w:r>
    </w:p>
    <w:p w14:paraId="346E33F2" w14:textId="0A5BB343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zorganizowanie i przeprowadzenie czynności odbiorów </w:t>
      </w:r>
      <w:r w:rsidR="0019638C" w:rsidRPr="00064CF5">
        <w:rPr>
          <w:rFonts w:ascii="Arial" w:hAnsi="Arial" w:cs="Arial"/>
          <w:sz w:val="20"/>
          <w:szCs w:val="20"/>
        </w:rPr>
        <w:t xml:space="preserve">technicznych, </w:t>
      </w:r>
      <w:r w:rsidRPr="00064CF5">
        <w:rPr>
          <w:rFonts w:ascii="Arial" w:hAnsi="Arial" w:cs="Arial"/>
          <w:sz w:val="20"/>
          <w:szCs w:val="20"/>
        </w:rPr>
        <w:t>częściowych oraz czynności odbioru końcowego</w:t>
      </w:r>
      <w:r w:rsidR="0019638C" w:rsidRPr="00064CF5">
        <w:rPr>
          <w:rFonts w:ascii="Arial" w:hAnsi="Arial" w:cs="Arial"/>
          <w:sz w:val="20"/>
          <w:szCs w:val="20"/>
        </w:rPr>
        <w:t>, końcowego części i ostatecznego</w:t>
      </w:r>
      <w:r w:rsidRPr="00064CF5">
        <w:rPr>
          <w:rFonts w:ascii="Arial" w:hAnsi="Arial" w:cs="Arial"/>
          <w:sz w:val="20"/>
          <w:szCs w:val="20"/>
        </w:rPr>
        <w:t xml:space="preserve"> w uzgodnieniu z Zamawiającym, odbiór końcowy</w:t>
      </w:r>
      <w:r w:rsidR="0019638C" w:rsidRPr="00064CF5">
        <w:rPr>
          <w:rFonts w:ascii="Arial" w:hAnsi="Arial" w:cs="Arial"/>
          <w:sz w:val="20"/>
          <w:szCs w:val="20"/>
        </w:rPr>
        <w:t>, końcowy części i ostateczny</w:t>
      </w:r>
      <w:r w:rsidRPr="00064CF5">
        <w:rPr>
          <w:rFonts w:ascii="Arial" w:hAnsi="Arial" w:cs="Arial"/>
          <w:sz w:val="20"/>
          <w:szCs w:val="20"/>
        </w:rPr>
        <w:t xml:space="preserve"> będzie dokonywany obowiązkowo z udziałem przedstawicieli Zamawiającego;</w:t>
      </w:r>
    </w:p>
    <w:p w14:paraId="02CB8E34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przekazanie Zamawiającemu zweryfikowanego kompletu dokumentacji powykonawczej wraz z protokołami, wnioskami materiałowymi i innymi dokumentami;</w:t>
      </w:r>
    </w:p>
    <w:p w14:paraId="561B18B6" w14:textId="63B0897E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przygotowanie dokumentów i doprowadzenie do uzyskania pozwolenia na użytkowanie;</w:t>
      </w:r>
    </w:p>
    <w:p w14:paraId="688FE452" w14:textId="257B8D0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lastRenderedPageBreak/>
        <w:t xml:space="preserve">udział w komisyjnym określeniu stanu zaawansowania robót oraz ich wartości, w przypadku, gdy Zamawiający lub Wykonawca odstąpią od </w:t>
      </w:r>
      <w:r w:rsidR="00195BE8" w:rsidRPr="00064CF5">
        <w:rPr>
          <w:rFonts w:ascii="Arial" w:hAnsi="Arial" w:cs="Arial"/>
          <w:sz w:val="20"/>
          <w:szCs w:val="20"/>
        </w:rPr>
        <w:t>Kontraktu</w:t>
      </w:r>
      <w:r w:rsidRPr="00064CF5">
        <w:rPr>
          <w:rFonts w:ascii="Arial" w:hAnsi="Arial" w:cs="Arial"/>
          <w:sz w:val="20"/>
          <w:szCs w:val="20"/>
        </w:rPr>
        <w:t>;</w:t>
      </w:r>
    </w:p>
    <w:p w14:paraId="73370556" w14:textId="77777777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kontrola jakości robót po usunięciu wad robót stwierdzonych w trakcie odbiorów oraz potwierdzanie usunięcia wad robót;</w:t>
      </w:r>
    </w:p>
    <w:p w14:paraId="1B43895A" w14:textId="548125A3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w przypadku nieusunięcia przez Wykonawcę wad robót i wyznaczenie przez Zamawiającego zastępczego Wykonawcy, nadzór nad tymi pracami i dokonanie ich odbioru;</w:t>
      </w:r>
    </w:p>
    <w:p w14:paraId="08F90EBA" w14:textId="798DD306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pomoc Zamawiającemu w negocjacjach dotyczących nierozstrzygniętych roszczeń i sporów dotyczących realizacji Projektu, a w przypadku zaistnienia procesów sądowych, doradztwo, opiniowanie dokumentów, wydawanie ekspertyz, udział w post</w:t>
      </w:r>
      <w:r w:rsidR="00195BE8" w:rsidRPr="00064CF5">
        <w:rPr>
          <w:rFonts w:ascii="Arial" w:hAnsi="Arial" w:cs="Arial"/>
          <w:sz w:val="20"/>
          <w:szCs w:val="20"/>
        </w:rPr>
        <w:t>ę</w:t>
      </w:r>
      <w:r w:rsidRPr="00064CF5">
        <w:rPr>
          <w:rFonts w:ascii="Arial" w:hAnsi="Arial" w:cs="Arial"/>
          <w:sz w:val="20"/>
          <w:szCs w:val="20"/>
        </w:rPr>
        <w:t>powaniu na żądanie Zamawiającego;</w:t>
      </w:r>
    </w:p>
    <w:p w14:paraId="55B69E8E" w14:textId="50E59433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wykonanie wszystkich innych czynności i zadań nie wymienionych w niniejszym zakresie zadań, które okażą się konieczne dla prawidłowej realizacji </w:t>
      </w:r>
      <w:r w:rsidR="00195BE8" w:rsidRPr="00064CF5">
        <w:rPr>
          <w:rFonts w:ascii="Arial" w:hAnsi="Arial" w:cs="Arial"/>
          <w:sz w:val="20"/>
          <w:szCs w:val="20"/>
        </w:rPr>
        <w:t xml:space="preserve">Kontraktu </w:t>
      </w:r>
      <w:r w:rsidRPr="00064CF5">
        <w:rPr>
          <w:rFonts w:ascii="Arial" w:hAnsi="Arial" w:cs="Arial"/>
          <w:sz w:val="20"/>
          <w:szCs w:val="20"/>
        </w:rPr>
        <w:t>z Wykonawcą;</w:t>
      </w:r>
    </w:p>
    <w:p w14:paraId="59ED9523" w14:textId="3AE65584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przedłożenie w dniu podpisania Umowy oświadczeń potwierdzających posiadanie przez członków Zespołu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>a Kontraktu wymaganych uprawnień oraz przynależności do właściwej izby zawodowej;</w:t>
      </w:r>
    </w:p>
    <w:p w14:paraId="0649C567" w14:textId="316B70F6" w:rsidR="00A21AE3" w:rsidRPr="00064CF5" w:rsidRDefault="00A21AE3" w:rsidP="004C1B51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niezwłoczne informowanie Zamawiającego o wszelkich zmianach swojego statusu prawnego, a także o wszczęciu postępowania upadłościowego lub likwidacyjnego oraz o każdej zmianie adresu siedziby</w:t>
      </w:r>
      <w:r w:rsidR="00195BE8" w:rsidRPr="00064CF5">
        <w:rPr>
          <w:rFonts w:ascii="Arial" w:hAnsi="Arial" w:cs="Arial"/>
          <w:sz w:val="20"/>
          <w:szCs w:val="20"/>
        </w:rPr>
        <w:t xml:space="preserve">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="00195BE8" w:rsidRPr="00064CF5">
        <w:rPr>
          <w:rFonts w:ascii="Arial" w:hAnsi="Arial" w:cs="Arial"/>
          <w:sz w:val="20"/>
          <w:szCs w:val="20"/>
        </w:rPr>
        <w:t>a lub danych do kontaktu</w:t>
      </w:r>
      <w:r w:rsidRPr="00064CF5">
        <w:rPr>
          <w:rFonts w:ascii="Arial" w:hAnsi="Arial" w:cs="Arial"/>
          <w:sz w:val="20"/>
          <w:szCs w:val="20"/>
        </w:rPr>
        <w:t>.</w:t>
      </w:r>
    </w:p>
    <w:p w14:paraId="4DF80C72" w14:textId="01D95634" w:rsidR="00A21AE3" w:rsidRPr="00064CF5" w:rsidRDefault="00DE604B" w:rsidP="004C1B51">
      <w:pPr>
        <w:pStyle w:val="Akapitzlist"/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Inspektor</w:t>
      </w:r>
      <w:r w:rsidR="00A21AE3" w:rsidRPr="00064CF5">
        <w:rPr>
          <w:rFonts w:ascii="Arial" w:hAnsi="Arial" w:cs="Arial"/>
          <w:sz w:val="20"/>
          <w:szCs w:val="20"/>
        </w:rPr>
        <w:t xml:space="preserve"> oświadcza, że zapoznał się z</w:t>
      </w:r>
      <w:r w:rsidR="007E4549" w:rsidRPr="00064CF5">
        <w:rPr>
          <w:rFonts w:ascii="Arial" w:hAnsi="Arial" w:cs="Arial"/>
          <w:sz w:val="20"/>
          <w:szCs w:val="20"/>
        </w:rPr>
        <w:t>e</w:t>
      </w:r>
      <w:r w:rsidR="00A21AE3" w:rsidRPr="00064CF5">
        <w:rPr>
          <w:rFonts w:ascii="Arial" w:hAnsi="Arial" w:cs="Arial"/>
          <w:sz w:val="20"/>
          <w:szCs w:val="20"/>
        </w:rPr>
        <w:t xml:space="preserve"> stanem zaawansowania przygotowania dokumentacji projektowej dla Kontraktu</w:t>
      </w:r>
      <w:r w:rsidR="006A67B8" w:rsidRPr="00064CF5">
        <w:rPr>
          <w:rFonts w:ascii="Arial" w:hAnsi="Arial" w:cs="Arial"/>
          <w:sz w:val="20"/>
          <w:szCs w:val="20"/>
        </w:rPr>
        <w:t>.</w:t>
      </w:r>
      <w:r w:rsidR="00A21AE3" w:rsidRPr="00064CF5">
        <w:rPr>
          <w:rFonts w:ascii="Arial" w:hAnsi="Arial" w:cs="Arial"/>
          <w:sz w:val="20"/>
          <w:szCs w:val="20"/>
        </w:rPr>
        <w:t xml:space="preserve"> </w:t>
      </w:r>
    </w:p>
    <w:p w14:paraId="40025DD6" w14:textId="09CCAB49" w:rsidR="00A21AE3" w:rsidRPr="00064CF5" w:rsidRDefault="00A21AE3" w:rsidP="004C1B51">
      <w:pPr>
        <w:pStyle w:val="Akapitzlist"/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W przypadku stwierdzenia niezgodności wykonywanych robót budowlanych z dokumentacją techniczną lub Kontraktem, w szczególności nieprawidłowościami w procesach technologicznych, użycia niewłaściwych materiałów, wad w wykonywaniu lub prowadzeniu robót –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 xml:space="preserve"> jest zobowiązany niezwłocznie zwrócić uwagę kierownikowi budowy na wystąpienie takiej okoliczności, zgłosić ją Zamawiającemu oraz przedstawić mu propozycje odpowiednich </w:t>
      </w:r>
      <w:r w:rsidR="007E4549" w:rsidRPr="00064CF5">
        <w:rPr>
          <w:rFonts w:ascii="Arial" w:hAnsi="Arial" w:cs="Arial"/>
          <w:sz w:val="20"/>
          <w:szCs w:val="20"/>
        </w:rPr>
        <w:t xml:space="preserve">rozwiązań i </w:t>
      </w:r>
      <w:r w:rsidRPr="00064CF5">
        <w:rPr>
          <w:rFonts w:ascii="Arial" w:hAnsi="Arial" w:cs="Arial"/>
          <w:sz w:val="20"/>
          <w:szCs w:val="20"/>
        </w:rPr>
        <w:t xml:space="preserve">decyzji. </w:t>
      </w:r>
    </w:p>
    <w:p w14:paraId="35D6AE37" w14:textId="0BD3D150" w:rsidR="00A21AE3" w:rsidRPr="00064CF5" w:rsidRDefault="00A21AE3" w:rsidP="004C1B51">
      <w:pPr>
        <w:pStyle w:val="Akapitzlist"/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W razie powstania takiej potrzeby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 xml:space="preserve"> ma prawo i obowiązek wydawać kierownikowi budowy lub kierownikowi robót polecenia, potwierdzone wpisem do dziennika budowy, dotyczące:</w:t>
      </w:r>
    </w:p>
    <w:p w14:paraId="07E634CC" w14:textId="77777777" w:rsidR="00A21AE3" w:rsidRPr="00064CF5" w:rsidRDefault="00A21AE3" w:rsidP="004C1B51">
      <w:pPr>
        <w:numPr>
          <w:ilvl w:val="0"/>
          <w:numId w:val="17"/>
        </w:numPr>
        <w:tabs>
          <w:tab w:val="left" w:pos="0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usunięcia nieprawidłowości lub zagrożeń, wykonania prób lub badań, także wymagających odkrycia robót lub elementów zakrytych oraz przedstawienia ekspertyz dotyczących prowadzonych robót budowlanych i dowodów dopuszczenia do stosowania w budownictwie wyrobów budowlanych oraz urządzeń technicznych,</w:t>
      </w:r>
    </w:p>
    <w:p w14:paraId="25842E28" w14:textId="77777777" w:rsidR="00A21AE3" w:rsidRPr="00064CF5" w:rsidRDefault="00A21AE3" w:rsidP="004C1B51">
      <w:pPr>
        <w:numPr>
          <w:ilvl w:val="0"/>
          <w:numId w:val="17"/>
        </w:numPr>
        <w:tabs>
          <w:tab w:val="left" w:pos="0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dokonania poprawek bądź ponownego wykonania wadliwie wykonanych robót, a w razie potrzeby wstrzymania wykonywania dalszych robót w przypadku, gdyby ich kontynuacja mogła wywołać zagrożenie bądź spowodować niedopuszczalną niezgodność z projektem, pozwoleniem na budowę oraz innymi przepisami i aktami administracyjnymi.  </w:t>
      </w:r>
    </w:p>
    <w:p w14:paraId="7B68E7CE" w14:textId="5811A09A" w:rsidR="00647044" w:rsidRPr="00064CF5" w:rsidRDefault="00A21AE3" w:rsidP="004C1B51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W granicach określonych Umową oraz Kontraktem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 xml:space="preserve"> jest przedstawicielem Zamawiającego wobec Wykonawcy.</w:t>
      </w:r>
    </w:p>
    <w:p w14:paraId="5A9A6E16" w14:textId="546C4884" w:rsidR="00647044" w:rsidRPr="00064CF5" w:rsidRDefault="00DE604B" w:rsidP="004C1B51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Inspektor</w:t>
      </w:r>
      <w:r w:rsidR="00A21AE3" w:rsidRPr="00064CF5">
        <w:rPr>
          <w:rFonts w:ascii="Arial" w:hAnsi="Arial" w:cs="Arial"/>
          <w:sz w:val="20"/>
          <w:szCs w:val="20"/>
        </w:rPr>
        <w:t xml:space="preserve">  nie jest uprawniony do zaciągania żadnych zobowiązań w imieniu Zamawiającego, w szczególności do wydawania Wykonawcy poleceń rodzących skutki finansowe dla Zamawiającego bez pisemnej zgody Zamawiającego. </w:t>
      </w:r>
    </w:p>
    <w:p w14:paraId="1F9F0EF8" w14:textId="5926C991" w:rsidR="00647044" w:rsidRPr="00064CF5" w:rsidRDefault="00A21AE3" w:rsidP="004C1B51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Cs/>
          <w:sz w:val="20"/>
          <w:szCs w:val="20"/>
        </w:rPr>
        <w:t xml:space="preserve">Wszelkie materiały, sprzęt i transport niezbędne do wykonania Zadania zapewni </w:t>
      </w:r>
      <w:r w:rsidR="00DE604B" w:rsidRPr="00064CF5">
        <w:rPr>
          <w:rFonts w:ascii="Arial" w:hAnsi="Arial" w:cs="Arial"/>
          <w:bCs/>
          <w:sz w:val="20"/>
          <w:szCs w:val="20"/>
        </w:rPr>
        <w:t>Inspektor</w:t>
      </w:r>
      <w:r w:rsidRPr="00064CF5">
        <w:rPr>
          <w:rFonts w:ascii="Arial" w:hAnsi="Arial" w:cs="Arial"/>
          <w:bCs/>
          <w:sz w:val="20"/>
          <w:szCs w:val="20"/>
        </w:rPr>
        <w:t>.</w:t>
      </w:r>
    </w:p>
    <w:p w14:paraId="507D061C" w14:textId="400FA2CE" w:rsidR="00647044" w:rsidRPr="00064CF5" w:rsidRDefault="00DE604B" w:rsidP="004C1B51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Cs/>
          <w:sz w:val="20"/>
          <w:szCs w:val="20"/>
        </w:rPr>
        <w:t>Inspektor</w:t>
      </w:r>
      <w:r w:rsidR="00A21AE3" w:rsidRPr="00064CF5">
        <w:rPr>
          <w:rFonts w:ascii="Arial" w:hAnsi="Arial" w:cs="Arial"/>
          <w:bCs/>
          <w:sz w:val="20"/>
          <w:szCs w:val="20"/>
        </w:rPr>
        <w:t xml:space="preserve"> zobowiązuje się do niezwłocznego informowania Zamawiającego o wszelkich okolicznościach mogących mieć negatywny wpływ na sposób i termin wykonania Zadania.</w:t>
      </w:r>
    </w:p>
    <w:p w14:paraId="19067A6B" w14:textId="516F2594" w:rsidR="00205357" w:rsidRPr="00064CF5" w:rsidRDefault="00205357" w:rsidP="004C1B51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064CF5">
        <w:rPr>
          <w:rFonts w:ascii="Arial" w:hAnsi="Arial" w:cs="Arial"/>
          <w:bCs/>
          <w:sz w:val="20"/>
          <w:szCs w:val="20"/>
        </w:rPr>
        <w:t>Inspektor jest zobowiązany zapewnić na swój koszt zastępcę posiadającego odpowiednie uprawnienia budowlane i doświadczenie zawodowe, w przypadku niemożliwości wykonywania swoich obowiązków.</w:t>
      </w:r>
    </w:p>
    <w:p w14:paraId="0D477497" w14:textId="2E01D3F5" w:rsidR="00205357" w:rsidRPr="00064CF5" w:rsidRDefault="00205357" w:rsidP="00DF78E5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Cs/>
          <w:sz w:val="20"/>
          <w:szCs w:val="20"/>
        </w:rPr>
        <w:t>O ustanowieniu zastępcy oraz o przyczynach uzasadniających jego ustanowienie Inspektor jest zobowiązany powiadomić pisemnie Zamawiającego.</w:t>
      </w:r>
    </w:p>
    <w:p w14:paraId="276435B3" w14:textId="172D3453" w:rsidR="00161A3D" w:rsidRPr="00064CF5" w:rsidRDefault="00161A3D" w:rsidP="00805B5A">
      <w:pPr>
        <w:pStyle w:val="Akapitzlist"/>
        <w:keepNext/>
        <w:tabs>
          <w:tab w:val="center" w:pos="4657"/>
          <w:tab w:val="right" w:pos="9314"/>
        </w:tabs>
        <w:spacing w:before="240" w:after="120"/>
        <w:ind w:left="0" w:right="40"/>
        <w:jc w:val="center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§ </w:t>
      </w:r>
      <w:r w:rsidR="00C60717" w:rsidRPr="00064CF5">
        <w:rPr>
          <w:rFonts w:ascii="Arial" w:hAnsi="Arial" w:cs="Arial"/>
          <w:b/>
          <w:sz w:val="20"/>
          <w:szCs w:val="20"/>
        </w:rPr>
        <w:t>4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Pr="00064CF5">
        <w:rPr>
          <w:rFonts w:ascii="Arial" w:hAnsi="Arial" w:cs="Arial"/>
          <w:b/>
          <w:sz w:val="20"/>
          <w:szCs w:val="20"/>
        </w:rPr>
        <w:t>OBOWIĄZKI ZAMAWIAJĄCEGO</w:t>
      </w:r>
    </w:p>
    <w:p w14:paraId="02D7BC7D" w14:textId="3C3D1138" w:rsidR="007F2D95" w:rsidRPr="00064CF5" w:rsidRDefault="00161A3D" w:rsidP="004C1B51">
      <w:pPr>
        <w:numPr>
          <w:ilvl w:val="0"/>
          <w:numId w:val="11"/>
        </w:numPr>
        <w:spacing w:after="120"/>
        <w:ind w:left="426" w:right="38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Zamawiający zobowiązuje się do udostępniania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 xml:space="preserve">owi </w:t>
      </w:r>
      <w:r w:rsidR="000D1E5B" w:rsidRPr="00064CF5">
        <w:rPr>
          <w:rFonts w:ascii="Arial" w:hAnsi="Arial" w:cs="Arial"/>
          <w:sz w:val="20"/>
          <w:szCs w:val="20"/>
        </w:rPr>
        <w:t xml:space="preserve">kompletnej </w:t>
      </w:r>
      <w:r w:rsidRPr="00064CF5">
        <w:rPr>
          <w:rFonts w:ascii="Arial" w:hAnsi="Arial" w:cs="Arial"/>
          <w:sz w:val="20"/>
          <w:szCs w:val="20"/>
        </w:rPr>
        <w:t>dokumentacji posiadanej przez Z</w:t>
      </w:r>
      <w:r w:rsidR="00C930D2" w:rsidRPr="00064CF5">
        <w:rPr>
          <w:rFonts w:ascii="Arial" w:hAnsi="Arial" w:cs="Arial"/>
          <w:sz w:val="20"/>
          <w:szCs w:val="20"/>
        </w:rPr>
        <w:t>a</w:t>
      </w:r>
      <w:r w:rsidRPr="00064CF5">
        <w:rPr>
          <w:rFonts w:ascii="Arial" w:hAnsi="Arial" w:cs="Arial"/>
          <w:sz w:val="20"/>
          <w:szCs w:val="20"/>
        </w:rPr>
        <w:t xml:space="preserve">mawiającego </w:t>
      </w:r>
      <w:r w:rsidR="000D1E5B" w:rsidRPr="00064CF5">
        <w:rPr>
          <w:rFonts w:ascii="Arial" w:hAnsi="Arial" w:cs="Arial"/>
          <w:sz w:val="20"/>
          <w:szCs w:val="20"/>
        </w:rPr>
        <w:t>wraz z kompletem decyzji administracyjnych i uzgodnień</w:t>
      </w:r>
      <w:r w:rsidR="00C930D2" w:rsidRPr="00064CF5">
        <w:rPr>
          <w:rFonts w:ascii="Arial" w:hAnsi="Arial" w:cs="Arial"/>
          <w:sz w:val="20"/>
          <w:szCs w:val="20"/>
        </w:rPr>
        <w:t>.</w:t>
      </w:r>
    </w:p>
    <w:p w14:paraId="1DB60D87" w14:textId="0DCA6C9C" w:rsidR="00161A3D" w:rsidRPr="00064CF5" w:rsidRDefault="00DE604B" w:rsidP="004C1B51">
      <w:pPr>
        <w:pStyle w:val="Style2"/>
        <w:widowControl/>
        <w:numPr>
          <w:ilvl w:val="0"/>
          <w:numId w:val="11"/>
        </w:numPr>
        <w:tabs>
          <w:tab w:val="left" w:pos="0"/>
        </w:tabs>
        <w:spacing w:after="120"/>
        <w:ind w:left="426" w:hanging="426"/>
        <w:jc w:val="both"/>
        <w:rPr>
          <w:rFonts w:ascii="Arial" w:hAnsi="Arial" w:cs="Arial"/>
          <w:spacing w:val="-2"/>
        </w:rPr>
      </w:pPr>
      <w:r w:rsidRPr="00064CF5">
        <w:rPr>
          <w:rFonts w:ascii="Arial" w:hAnsi="Arial" w:cs="Arial"/>
          <w:spacing w:val="-2"/>
        </w:rPr>
        <w:lastRenderedPageBreak/>
        <w:t>Inspektor</w:t>
      </w:r>
      <w:r w:rsidR="00161A3D" w:rsidRPr="00064CF5">
        <w:rPr>
          <w:rFonts w:ascii="Arial" w:hAnsi="Arial" w:cs="Arial"/>
          <w:spacing w:val="-2"/>
        </w:rPr>
        <w:t xml:space="preserve"> korzystający z materiałów i dokumentów udostępnionych przez Zamawiającego, zobowiązany jest respektować osobiste </w:t>
      </w:r>
      <w:r w:rsidR="00C930D2" w:rsidRPr="00064CF5">
        <w:rPr>
          <w:rFonts w:ascii="Arial" w:hAnsi="Arial" w:cs="Arial"/>
          <w:spacing w:val="-2"/>
        </w:rPr>
        <w:t xml:space="preserve">i majątkowe </w:t>
      </w:r>
      <w:r w:rsidR="00161A3D" w:rsidRPr="00064CF5">
        <w:rPr>
          <w:rFonts w:ascii="Arial" w:hAnsi="Arial" w:cs="Arial"/>
          <w:spacing w:val="-2"/>
        </w:rPr>
        <w:t>prawa autorskie. Zobowiązany jest również do zwrotu udostępnionych materiałów i dokumentów</w:t>
      </w:r>
      <w:r w:rsidR="001C4810" w:rsidRPr="00064CF5">
        <w:rPr>
          <w:rFonts w:ascii="Arial" w:hAnsi="Arial" w:cs="Arial"/>
          <w:spacing w:val="-2"/>
        </w:rPr>
        <w:t>, nie później niż w terminie wystawienia faktury końcowej</w:t>
      </w:r>
      <w:r w:rsidR="00161A3D" w:rsidRPr="00064CF5">
        <w:rPr>
          <w:rFonts w:ascii="Arial" w:hAnsi="Arial" w:cs="Arial"/>
          <w:spacing w:val="-2"/>
        </w:rPr>
        <w:t>. Dalsze powielanie dokumentacji jest dopuszczalne, jeżeli będzie to konieczne do prawidłowego wykonania Umowy. Wykorzystywanie przekazanych materiałów i dokumentów w innym celu jest zabronione bez pisemnej zgody Zamawiającego.</w:t>
      </w:r>
    </w:p>
    <w:p w14:paraId="479CD280" w14:textId="2D2F43B3" w:rsidR="00FD5D11" w:rsidRPr="00064CF5" w:rsidRDefault="00161A3D" w:rsidP="004C1B51">
      <w:pPr>
        <w:pStyle w:val="Style2"/>
        <w:widowControl/>
        <w:numPr>
          <w:ilvl w:val="0"/>
          <w:numId w:val="11"/>
        </w:numPr>
        <w:tabs>
          <w:tab w:val="left" w:pos="0"/>
        </w:tabs>
        <w:spacing w:after="120"/>
        <w:ind w:left="426" w:hanging="426"/>
        <w:jc w:val="both"/>
        <w:rPr>
          <w:rFonts w:ascii="Arial" w:hAnsi="Arial" w:cs="Arial"/>
          <w:spacing w:val="-2"/>
        </w:rPr>
      </w:pPr>
      <w:r w:rsidRPr="00064CF5">
        <w:rPr>
          <w:rFonts w:ascii="Arial" w:hAnsi="Arial" w:cs="Arial"/>
          <w:spacing w:val="-2"/>
        </w:rPr>
        <w:t xml:space="preserve">Wszelkie dokumenty i informacje otrzymane przez </w:t>
      </w:r>
      <w:r w:rsidR="00DE604B" w:rsidRPr="00064CF5">
        <w:rPr>
          <w:rFonts w:ascii="Arial" w:hAnsi="Arial" w:cs="Arial"/>
          <w:spacing w:val="-2"/>
        </w:rPr>
        <w:t>Inspektor</w:t>
      </w:r>
      <w:r w:rsidRPr="00064CF5">
        <w:rPr>
          <w:rFonts w:ascii="Arial" w:hAnsi="Arial" w:cs="Arial"/>
          <w:spacing w:val="-2"/>
        </w:rPr>
        <w:t>a nie będą</w:t>
      </w:r>
      <w:r w:rsidR="004165F7" w:rsidRPr="00064CF5">
        <w:rPr>
          <w:rFonts w:ascii="Arial" w:hAnsi="Arial" w:cs="Arial"/>
          <w:spacing w:val="-2"/>
        </w:rPr>
        <w:t xml:space="preserve"> publikowane lub ujawniane przez </w:t>
      </w:r>
      <w:r w:rsidR="00DE604B" w:rsidRPr="00064CF5">
        <w:rPr>
          <w:rFonts w:ascii="Arial" w:hAnsi="Arial" w:cs="Arial"/>
          <w:spacing w:val="-2"/>
        </w:rPr>
        <w:t>Inspektor</w:t>
      </w:r>
      <w:r w:rsidR="004165F7" w:rsidRPr="00064CF5">
        <w:rPr>
          <w:rFonts w:ascii="Arial" w:hAnsi="Arial" w:cs="Arial"/>
          <w:spacing w:val="-2"/>
        </w:rPr>
        <w:t>a bez uprzedniej pisemnej zgody Zamawiającego</w:t>
      </w:r>
      <w:r w:rsidRPr="00064CF5">
        <w:rPr>
          <w:rFonts w:ascii="Arial" w:hAnsi="Arial" w:cs="Arial"/>
          <w:spacing w:val="-2"/>
        </w:rPr>
        <w:t>, z wyjątkiem przypadków, gdy będzie to konieczne w celu wykonania Umowy.</w:t>
      </w:r>
      <w:r w:rsidR="00FD5D11" w:rsidRPr="00064CF5">
        <w:rPr>
          <w:rFonts w:ascii="Arial" w:hAnsi="Arial" w:cs="Arial"/>
        </w:rPr>
        <w:t xml:space="preserve"> </w:t>
      </w:r>
    </w:p>
    <w:p w14:paraId="36F1165F" w14:textId="41A2F2C5" w:rsidR="00FD5D11" w:rsidRPr="00064CF5" w:rsidRDefault="00FD5D11" w:rsidP="004C1B51">
      <w:pPr>
        <w:pStyle w:val="Style2"/>
        <w:widowControl/>
        <w:numPr>
          <w:ilvl w:val="0"/>
          <w:numId w:val="11"/>
        </w:numPr>
        <w:tabs>
          <w:tab w:val="left" w:pos="0"/>
        </w:tabs>
        <w:spacing w:after="120"/>
        <w:ind w:left="426" w:hanging="426"/>
        <w:jc w:val="both"/>
        <w:rPr>
          <w:rFonts w:ascii="Arial" w:hAnsi="Arial" w:cs="Arial"/>
          <w:spacing w:val="-2"/>
        </w:rPr>
      </w:pPr>
      <w:r w:rsidRPr="00064CF5">
        <w:rPr>
          <w:rFonts w:ascii="Arial" w:hAnsi="Arial" w:cs="Arial"/>
        </w:rPr>
        <w:t xml:space="preserve">Zamawiający zobowiązuje się do zajmowania stanowiska w przedstawionych przez </w:t>
      </w:r>
      <w:r w:rsidR="00DE604B" w:rsidRPr="00064CF5">
        <w:rPr>
          <w:rFonts w:ascii="Arial" w:hAnsi="Arial" w:cs="Arial"/>
        </w:rPr>
        <w:t>Inspektor</w:t>
      </w:r>
      <w:r w:rsidRPr="00064CF5">
        <w:rPr>
          <w:rFonts w:ascii="Arial" w:hAnsi="Arial" w:cs="Arial"/>
        </w:rPr>
        <w:t>a sprawach</w:t>
      </w:r>
      <w:r w:rsidR="005D58F4" w:rsidRPr="00064CF5">
        <w:rPr>
          <w:rFonts w:ascii="Arial" w:hAnsi="Arial" w:cs="Arial"/>
        </w:rPr>
        <w:t>, udzielania wyjaśnień</w:t>
      </w:r>
      <w:r w:rsidR="00186F26" w:rsidRPr="00064CF5">
        <w:rPr>
          <w:rFonts w:ascii="Arial" w:hAnsi="Arial" w:cs="Arial"/>
        </w:rPr>
        <w:t xml:space="preserve"> lub dokumentów,</w:t>
      </w:r>
      <w:r w:rsidR="005D58F4" w:rsidRPr="00064CF5">
        <w:rPr>
          <w:rFonts w:ascii="Arial" w:hAnsi="Arial" w:cs="Arial"/>
        </w:rPr>
        <w:t xml:space="preserve"> w terminie do </w:t>
      </w:r>
      <w:r w:rsidR="00186F26" w:rsidRPr="00064CF5">
        <w:rPr>
          <w:rFonts w:ascii="Arial" w:hAnsi="Arial" w:cs="Arial"/>
        </w:rPr>
        <w:t>5</w:t>
      </w:r>
      <w:r w:rsidR="005D58F4" w:rsidRPr="00064CF5">
        <w:rPr>
          <w:rFonts w:ascii="Arial" w:hAnsi="Arial" w:cs="Arial"/>
        </w:rPr>
        <w:t xml:space="preserve"> dni od dnia zgłoszenia</w:t>
      </w:r>
      <w:r w:rsidR="008B2A86" w:rsidRPr="00064CF5">
        <w:rPr>
          <w:rFonts w:ascii="Arial" w:hAnsi="Arial" w:cs="Arial"/>
        </w:rPr>
        <w:t xml:space="preserve"> </w:t>
      </w:r>
      <w:r w:rsidR="00186F26" w:rsidRPr="00064CF5">
        <w:rPr>
          <w:rFonts w:ascii="Arial" w:hAnsi="Arial" w:cs="Arial"/>
        </w:rPr>
        <w:t xml:space="preserve">odpowiedniego żądania przez </w:t>
      </w:r>
      <w:r w:rsidR="00DE604B" w:rsidRPr="00064CF5">
        <w:rPr>
          <w:rFonts w:ascii="Arial" w:hAnsi="Arial" w:cs="Arial"/>
        </w:rPr>
        <w:t>Inspektor</w:t>
      </w:r>
      <w:r w:rsidR="00186F26" w:rsidRPr="00064CF5">
        <w:rPr>
          <w:rFonts w:ascii="Arial" w:hAnsi="Arial" w:cs="Arial"/>
        </w:rPr>
        <w:t>a</w:t>
      </w:r>
      <w:r w:rsidRPr="00064CF5">
        <w:rPr>
          <w:rFonts w:ascii="Arial" w:hAnsi="Arial" w:cs="Arial"/>
        </w:rPr>
        <w:t>.</w:t>
      </w:r>
      <w:r w:rsidR="00186F26" w:rsidRPr="00064CF5">
        <w:rPr>
          <w:rFonts w:ascii="Arial" w:hAnsi="Arial" w:cs="Arial"/>
        </w:rPr>
        <w:t xml:space="preserve"> Przedstawienie stanowiska, wyjaśnienia czy przekazywanie dokumentów przez Zamawiającego będzie się odbywało drogą elektroniczną, pisemną lub telefonicznie, w zależności od ustalonego sposobu komunikacji pomiędzy Stronami w danych okolicznościach. </w:t>
      </w:r>
      <w:r w:rsidR="00DE604B" w:rsidRPr="00064CF5">
        <w:rPr>
          <w:rFonts w:ascii="Arial" w:hAnsi="Arial" w:cs="Arial"/>
        </w:rPr>
        <w:t>Inspektor</w:t>
      </w:r>
      <w:r w:rsidR="00186F26" w:rsidRPr="00064CF5">
        <w:rPr>
          <w:rFonts w:ascii="Arial" w:hAnsi="Arial" w:cs="Arial"/>
        </w:rPr>
        <w:t xml:space="preserve"> będzie składał wnioski w sprawach wskazanych w niniejszym ustępie w sposób wskazany z zdaniu drugim niniejszego ustępu.</w:t>
      </w:r>
    </w:p>
    <w:p w14:paraId="68301E44" w14:textId="52B5E18A" w:rsidR="00FD5D11" w:rsidRPr="00064CF5" w:rsidRDefault="00FD5D11" w:rsidP="004C1B51">
      <w:pPr>
        <w:pStyle w:val="Style2"/>
        <w:widowControl/>
        <w:numPr>
          <w:ilvl w:val="0"/>
          <w:numId w:val="11"/>
        </w:numPr>
        <w:tabs>
          <w:tab w:val="left" w:pos="0"/>
        </w:tabs>
        <w:spacing w:after="120"/>
        <w:ind w:left="426" w:hanging="426"/>
        <w:jc w:val="both"/>
        <w:rPr>
          <w:rFonts w:ascii="Arial" w:hAnsi="Arial" w:cs="Arial"/>
          <w:spacing w:val="-2"/>
        </w:rPr>
      </w:pPr>
      <w:r w:rsidRPr="00064CF5">
        <w:rPr>
          <w:rFonts w:ascii="Arial" w:hAnsi="Arial" w:cs="Arial"/>
        </w:rPr>
        <w:t>Zamawiający zobowiązuje się ponadto:</w:t>
      </w:r>
    </w:p>
    <w:p w14:paraId="1D63F83C" w14:textId="23484ECD" w:rsidR="00FD5D11" w:rsidRPr="00064CF5" w:rsidRDefault="00FD5D11" w:rsidP="004C1B51">
      <w:pPr>
        <w:pStyle w:val="Style2"/>
        <w:widowControl/>
        <w:numPr>
          <w:ilvl w:val="0"/>
          <w:numId w:val="14"/>
        </w:numPr>
        <w:spacing w:after="120"/>
        <w:ind w:left="851" w:hanging="425"/>
        <w:jc w:val="both"/>
        <w:rPr>
          <w:rFonts w:ascii="Arial" w:hAnsi="Arial" w:cs="Arial"/>
          <w:spacing w:val="-2"/>
        </w:rPr>
      </w:pPr>
      <w:r w:rsidRPr="00064CF5">
        <w:rPr>
          <w:rFonts w:ascii="Arial" w:hAnsi="Arial" w:cs="Arial"/>
          <w:spacing w:val="-2"/>
        </w:rPr>
        <w:t>do udzieleni</w:t>
      </w:r>
      <w:r w:rsidR="00EE1882" w:rsidRPr="00064CF5">
        <w:rPr>
          <w:rFonts w:ascii="Arial" w:hAnsi="Arial" w:cs="Arial"/>
          <w:spacing w:val="-2"/>
        </w:rPr>
        <w:t>a</w:t>
      </w:r>
      <w:r w:rsidRPr="00064CF5">
        <w:rPr>
          <w:rFonts w:ascii="Arial" w:hAnsi="Arial" w:cs="Arial"/>
          <w:spacing w:val="-2"/>
        </w:rPr>
        <w:t xml:space="preserve"> </w:t>
      </w:r>
      <w:r w:rsidR="00DE604B" w:rsidRPr="00064CF5">
        <w:rPr>
          <w:rFonts w:ascii="Arial" w:hAnsi="Arial" w:cs="Arial"/>
          <w:spacing w:val="-2"/>
        </w:rPr>
        <w:t>Inspektor</w:t>
      </w:r>
      <w:r w:rsidRPr="00064CF5">
        <w:rPr>
          <w:rFonts w:ascii="Arial" w:hAnsi="Arial" w:cs="Arial"/>
          <w:spacing w:val="-2"/>
        </w:rPr>
        <w:t xml:space="preserve">owi </w:t>
      </w:r>
      <w:r w:rsidR="00EE1882" w:rsidRPr="00064CF5">
        <w:rPr>
          <w:rFonts w:ascii="Arial" w:hAnsi="Arial" w:cs="Arial"/>
          <w:spacing w:val="-2"/>
        </w:rPr>
        <w:t>s</w:t>
      </w:r>
      <w:r w:rsidRPr="00064CF5">
        <w:rPr>
          <w:rFonts w:ascii="Arial" w:hAnsi="Arial" w:cs="Arial"/>
          <w:spacing w:val="-2"/>
        </w:rPr>
        <w:t xml:space="preserve">tosownych pełnomocnictw do reprezentowania Zamawiającego w zakresie niezbędnym do prawidłowego wykonania Przedmiotu Umowy, w sytuacji gdy takowego będą wymagać przepisy szczególne; </w:t>
      </w:r>
    </w:p>
    <w:p w14:paraId="1F36C8C0" w14:textId="2B5CCE66" w:rsidR="00FD5D11" w:rsidRPr="00064CF5" w:rsidRDefault="00FD5D11" w:rsidP="004C1B51">
      <w:pPr>
        <w:pStyle w:val="Style2"/>
        <w:widowControl/>
        <w:numPr>
          <w:ilvl w:val="0"/>
          <w:numId w:val="14"/>
        </w:numPr>
        <w:spacing w:after="120"/>
        <w:ind w:left="851" w:hanging="425"/>
        <w:jc w:val="both"/>
        <w:rPr>
          <w:rFonts w:ascii="Arial" w:hAnsi="Arial" w:cs="Arial"/>
          <w:spacing w:val="-2"/>
        </w:rPr>
      </w:pPr>
      <w:r w:rsidRPr="00064CF5">
        <w:rPr>
          <w:rFonts w:ascii="Arial" w:hAnsi="Arial" w:cs="Arial"/>
          <w:spacing w:val="-2"/>
        </w:rPr>
        <w:t>zapewnieni</w:t>
      </w:r>
      <w:r w:rsidR="00EE1882" w:rsidRPr="00064CF5">
        <w:rPr>
          <w:rFonts w:ascii="Arial" w:hAnsi="Arial" w:cs="Arial"/>
          <w:spacing w:val="-2"/>
        </w:rPr>
        <w:t>a</w:t>
      </w:r>
      <w:r w:rsidRPr="00064CF5">
        <w:rPr>
          <w:rFonts w:ascii="Arial" w:hAnsi="Arial" w:cs="Arial"/>
          <w:spacing w:val="-2"/>
        </w:rPr>
        <w:t xml:space="preserve"> nadzoru nad realizacją Przedmiotu Umowy;</w:t>
      </w:r>
    </w:p>
    <w:p w14:paraId="4A5D738F" w14:textId="2803E325" w:rsidR="00161A3D" w:rsidRPr="00064CF5" w:rsidRDefault="00FD5D11" w:rsidP="004C1B51">
      <w:pPr>
        <w:pStyle w:val="Style2"/>
        <w:widowControl/>
        <w:numPr>
          <w:ilvl w:val="0"/>
          <w:numId w:val="14"/>
        </w:numPr>
        <w:spacing w:after="120"/>
        <w:ind w:left="851" w:hanging="425"/>
        <w:jc w:val="both"/>
        <w:rPr>
          <w:rFonts w:ascii="Arial" w:hAnsi="Arial" w:cs="Arial"/>
          <w:spacing w:val="-2"/>
        </w:rPr>
      </w:pPr>
      <w:r w:rsidRPr="00064CF5">
        <w:rPr>
          <w:rFonts w:ascii="Arial" w:hAnsi="Arial" w:cs="Arial"/>
          <w:spacing w:val="-2"/>
        </w:rPr>
        <w:t>zapłat</w:t>
      </w:r>
      <w:r w:rsidR="00EE1882" w:rsidRPr="00064CF5">
        <w:rPr>
          <w:rFonts w:ascii="Arial" w:hAnsi="Arial" w:cs="Arial"/>
          <w:spacing w:val="-2"/>
        </w:rPr>
        <w:t>y</w:t>
      </w:r>
      <w:r w:rsidRPr="00064CF5">
        <w:rPr>
          <w:rFonts w:ascii="Arial" w:hAnsi="Arial" w:cs="Arial"/>
          <w:spacing w:val="-2"/>
        </w:rPr>
        <w:t xml:space="preserve"> umówionego wynagrodzenia za zrealizowanie przez </w:t>
      </w:r>
      <w:r w:rsidR="00DE604B" w:rsidRPr="00064CF5">
        <w:rPr>
          <w:rFonts w:ascii="Arial" w:hAnsi="Arial" w:cs="Arial"/>
          <w:spacing w:val="-2"/>
        </w:rPr>
        <w:t>Inspektor</w:t>
      </w:r>
      <w:r w:rsidR="008F2948" w:rsidRPr="00064CF5">
        <w:rPr>
          <w:rFonts w:ascii="Arial" w:hAnsi="Arial" w:cs="Arial"/>
          <w:spacing w:val="-2"/>
        </w:rPr>
        <w:t>a</w:t>
      </w:r>
      <w:r w:rsidRPr="00064CF5">
        <w:rPr>
          <w:rFonts w:ascii="Arial" w:hAnsi="Arial" w:cs="Arial"/>
          <w:spacing w:val="-2"/>
        </w:rPr>
        <w:t xml:space="preserve"> Przedmiotu Umowy. </w:t>
      </w:r>
    </w:p>
    <w:p w14:paraId="2358F938" w14:textId="382DBFA9" w:rsidR="00161A3D" w:rsidRPr="00064CF5" w:rsidRDefault="00161A3D" w:rsidP="00805B5A">
      <w:pPr>
        <w:keepNext/>
        <w:spacing w:before="240" w:after="120"/>
        <w:ind w:right="40"/>
        <w:jc w:val="center"/>
        <w:rPr>
          <w:rFonts w:ascii="Arial" w:hAnsi="Arial" w:cs="Arial"/>
          <w:spacing w:val="-2"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§ </w:t>
      </w:r>
      <w:r w:rsidR="00C60717" w:rsidRPr="00064CF5">
        <w:rPr>
          <w:rFonts w:ascii="Arial" w:hAnsi="Arial" w:cs="Arial"/>
          <w:b/>
          <w:sz w:val="20"/>
          <w:szCs w:val="20"/>
        </w:rPr>
        <w:t>5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Pr="00064CF5">
        <w:rPr>
          <w:rFonts w:ascii="Arial" w:hAnsi="Arial" w:cs="Arial"/>
          <w:b/>
          <w:sz w:val="20"/>
          <w:szCs w:val="20"/>
        </w:rPr>
        <w:t>TERMIN WYKONYWANIA UMOWY</w:t>
      </w:r>
    </w:p>
    <w:p w14:paraId="44197EA6" w14:textId="46A31B8D" w:rsidR="007F50BD" w:rsidRPr="00064CF5" w:rsidRDefault="00161A3D" w:rsidP="004C1B51">
      <w:pPr>
        <w:pStyle w:val="Style2"/>
        <w:keepNext/>
        <w:widowControl/>
        <w:numPr>
          <w:ilvl w:val="0"/>
          <w:numId w:val="10"/>
        </w:numPr>
        <w:spacing w:after="120"/>
        <w:ind w:left="426" w:hanging="426"/>
        <w:jc w:val="both"/>
        <w:outlineLvl w:val="0"/>
        <w:rPr>
          <w:rFonts w:ascii="Arial" w:hAnsi="Arial" w:cs="Arial"/>
          <w:bCs/>
        </w:rPr>
      </w:pPr>
      <w:r w:rsidRPr="00064CF5">
        <w:rPr>
          <w:rFonts w:ascii="Arial" w:hAnsi="Arial" w:cs="Arial"/>
          <w:spacing w:val="-2"/>
        </w:rPr>
        <w:t xml:space="preserve">Strony ustalają, że </w:t>
      </w:r>
      <w:r w:rsidR="00C930D2" w:rsidRPr="00064CF5">
        <w:rPr>
          <w:rFonts w:ascii="Arial" w:hAnsi="Arial" w:cs="Arial"/>
          <w:spacing w:val="-2"/>
        </w:rPr>
        <w:t xml:space="preserve">Przedmiot Umowy </w:t>
      </w:r>
      <w:r w:rsidRPr="00064CF5">
        <w:rPr>
          <w:rFonts w:ascii="Arial" w:hAnsi="Arial" w:cs="Arial"/>
          <w:spacing w:val="-2"/>
        </w:rPr>
        <w:t>będzie wykonywan</w:t>
      </w:r>
      <w:r w:rsidR="00C930D2" w:rsidRPr="00064CF5">
        <w:rPr>
          <w:rFonts w:ascii="Arial" w:hAnsi="Arial" w:cs="Arial"/>
          <w:spacing w:val="-2"/>
        </w:rPr>
        <w:t>y</w:t>
      </w:r>
      <w:r w:rsidRPr="00064CF5">
        <w:rPr>
          <w:rFonts w:ascii="Arial" w:hAnsi="Arial" w:cs="Arial"/>
          <w:spacing w:val="-2"/>
        </w:rPr>
        <w:t xml:space="preserve"> </w:t>
      </w:r>
      <w:r w:rsidR="00647044" w:rsidRPr="00064CF5">
        <w:rPr>
          <w:rFonts w:ascii="Arial" w:hAnsi="Arial" w:cs="Arial"/>
          <w:spacing w:val="-2"/>
        </w:rPr>
        <w:t>w okresie od dnia</w:t>
      </w:r>
      <w:r w:rsidR="000D1E5B" w:rsidRPr="00064CF5">
        <w:rPr>
          <w:rFonts w:ascii="Arial" w:hAnsi="Arial" w:cs="Arial"/>
          <w:spacing w:val="-2"/>
        </w:rPr>
        <w:t xml:space="preserve"> </w:t>
      </w:r>
      <w:r w:rsidR="00361F79" w:rsidRPr="00064CF5">
        <w:rPr>
          <w:rFonts w:ascii="Arial" w:hAnsi="Arial" w:cs="Arial"/>
          <w:spacing w:val="-2"/>
          <w:highlight w:val="yellow"/>
        </w:rPr>
        <w:t>…………..</w:t>
      </w:r>
      <w:r w:rsidR="007F50BD" w:rsidRPr="00064CF5">
        <w:rPr>
          <w:rFonts w:ascii="Arial" w:hAnsi="Arial" w:cs="Arial"/>
          <w:spacing w:val="-2"/>
        </w:rPr>
        <w:t xml:space="preserve"> przez </w:t>
      </w:r>
      <w:r w:rsidR="002B3C47" w:rsidRPr="00064CF5">
        <w:rPr>
          <w:rFonts w:ascii="Arial" w:hAnsi="Arial" w:cs="Arial"/>
          <w:spacing w:val="-2"/>
        </w:rPr>
        <w:t xml:space="preserve">cały </w:t>
      </w:r>
      <w:r w:rsidR="007F50BD" w:rsidRPr="00064CF5">
        <w:rPr>
          <w:rFonts w:ascii="Arial" w:hAnsi="Arial" w:cs="Arial"/>
          <w:spacing w:val="-2"/>
        </w:rPr>
        <w:t xml:space="preserve">okres </w:t>
      </w:r>
      <w:r w:rsidR="004C556B" w:rsidRPr="00064CF5">
        <w:rPr>
          <w:rFonts w:ascii="Arial" w:hAnsi="Arial" w:cs="Arial"/>
          <w:spacing w:val="-2"/>
        </w:rPr>
        <w:t>trwania procesu inwestycyjnego</w:t>
      </w:r>
      <w:r w:rsidR="00453D0F" w:rsidRPr="00064CF5">
        <w:rPr>
          <w:rFonts w:ascii="Arial" w:hAnsi="Arial" w:cs="Arial"/>
          <w:spacing w:val="-2"/>
        </w:rPr>
        <w:t xml:space="preserve"> (Inwestycji)</w:t>
      </w:r>
      <w:r w:rsidR="004C556B" w:rsidRPr="00064CF5">
        <w:rPr>
          <w:rFonts w:ascii="Arial" w:hAnsi="Arial" w:cs="Arial"/>
          <w:spacing w:val="-2"/>
        </w:rPr>
        <w:t xml:space="preserve"> </w:t>
      </w:r>
      <w:r w:rsidR="00C930D2" w:rsidRPr="00064CF5">
        <w:rPr>
          <w:rFonts w:ascii="Arial" w:hAnsi="Arial" w:cs="Arial"/>
          <w:spacing w:val="-2"/>
        </w:rPr>
        <w:t xml:space="preserve">aż do dnia przypadającego na dwa </w:t>
      </w:r>
      <w:r w:rsidR="004C556B" w:rsidRPr="00064CF5">
        <w:rPr>
          <w:rFonts w:ascii="Arial" w:hAnsi="Arial" w:cs="Arial"/>
          <w:spacing w:val="-2"/>
        </w:rPr>
        <w:t>miesi</w:t>
      </w:r>
      <w:r w:rsidR="00C930D2" w:rsidRPr="00064CF5">
        <w:rPr>
          <w:rFonts w:ascii="Arial" w:hAnsi="Arial" w:cs="Arial"/>
          <w:spacing w:val="-2"/>
        </w:rPr>
        <w:t>ące</w:t>
      </w:r>
      <w:r w:rsidR="004C556B" w:rsidRPr="00064CF5">
        <w:rPr>
          <w:rFonts w:ascii="Arial" w:hAnsi="Arial" w:cs="Arial"/>
          <w:spacing w:val="-2"/>
        </w:rPr>
        <w:t xml:space="preserve"> po uzyskani</w:t>
      </w:r>
      <w:r w:rsidR="002B3C47" w:rsidRPr="00064CF5">
        <w:rPr>
          <w:rFonts w:ascii="Arial" w:hAnsi="Arial" w:cs="Arial"/>
          <w:spacing w:val="-2"/>
        </w:rPr>
        <w:t>u</w:t>
      </w:r>
      <w:r w:rsidR="004C556B" w:rsidRPr="00064CF5">
        <w:rPr>
          <w:rFonts w:ascii="Arial" w:hAnsi="Arial" w:cs="Arial"/>
          <w:spacing w:val="-2"/>
        </w:rPr>
        <w:t xml:space="preserve"> wszelkich </w:t>
      </w:r>
      <w:r w:rsidR="008B2A86" w:rsidRPr="00064CF5">
        <w:rPr>
          <w:rFonts w:ascii="Arial" w:hAnsi="Arial" w:cs="Arial"/>
          <w:spacing w:val="-2"/>
        </w:rPr>
        <w:t xml:space="preserve">ostatecznych </w:t>
      </w:r>
      <w:r w:rsidR="004C556B" w:rsidRPr="00064CF5">
        <w:rPr>
          <w:rFonts w:ascii="Arial" w:hAnsi="Arial" w:cs="Arial"/>
          <w:spacing w:val="-2"/>
        </w:rPr>
        <w:t xml:space="preserve">decyzji umożliwiających eksploatację </w:t>
      </w:r>
      <w:r w:rsidR="00453D0F" w:rsidRPr="00064CF5">
        <w:rPr>
          <w:rFonts w:ascii="Arial" w:hAnsi="Arial" w:cs="Arial"/>
        </w:rPr>
        <w:t>Inwestycji</w:t>
      </w:r>
      <w:r w:rsidR="00C930D2" w:rsidRPr="00064CF5">
        <w:rPr>
          <w:rFonts w:ascii="Arial" w:hAnsi="Arial" w:cs="Arial"/>
        </w:rPr>
        <w:t xml:space="preserve">, w szczególności pozwolenia na użytkowanie. W zakresie związanym z wykonaniem obowiązków dotyczących usuwania wad robót wykonanych przez Wykonawcę w ramach Kontraktu </w:t>
      </w:r>
      <w:r w:rsidR="00C930D2" w:rsidRPr="00064CF5">
        <w:rPr>
          <w:rFonts w:ascii="Arial" w:hAnsi="Arial" w:cs="Arial"/>
          <w:spacing w:val="-2"/>
        </w:rPr>
        <w:t xml:space="preserve">Przedmiot Umowy będzie wykonywany przez cały okres odpowiedzialności Wykonawcy za wady robót w ramach rękojmi i gwarancji jakości, zaś zakresie </w:t>
      </w:r>
      <w:r w:rsidR="00C930D2" w:rsidRPr="00064CF5">
        <w:rPr>
          <w:rFonts w:ascii="Arial" w:hAnsi="Arial" w:cs="Arial"/>
        </w:rPr>
        <w:t xml:space="preserve">obowiązków określonych w § </w:t>
      </w:r>
      <w:r w:rsidR="00C60717" w:rsidRPr="00064CF5">
        <w:rPr>
          <w:rFonts w:ascii="Arial" w:hAnsi="Arial" w:cs="Arial"/>
        </w:rPr>
        <w:t>3</w:t>
      </w:r>
      <w:r w:rsidR="00C930D2" w:rsidRPr="00064CF5">
        <w:rPr>
          <w:rFonts w:ascii="Arial" w:hAnsi="Arial" w:cs="Arial"/>
        </w:rPr>
        <w:t xml:space="preserve"> ust. </w:t>
      </w:r>
      <w:r w:rsidR="00C60717" w:rsidRPr="00064CF5">
        <w:rPr>
          <w:rFonts w:ascii="Arial" w:hAnsi="Arial" w:cs="Arial"/>
        </w:rPr>
        <w:t>1</w:t>
      </w:r>
      <w:r w:rsidR="00C930D2" w:rsidRPr="00064CF5">
        <w:rPr>
          <w:rFonts w:ascii="Arial" w:hAnsi="Arial" w:cs="Arial"/>
        </w:rPr>
        <w:t xml:space="preserve"> pkt </w:t>
      </w:r>
      <w:r w:rsidR="00C60717" w:rsidRPr="00064CF5">
        <w:rPr>
          <w:rFonts w:ascii="Arial" w:hAnsi="Arial" w:cs="Arial"/>
        </w:rPr>
        <w:t>38</w:t>
      </w:r>
      <w:r w:rsidR="00C930D2" w:rsidRPr="00064CF5">
        <w:rPr>
          <w:rFonts w:ascii="Arial" w:hAnsi="Arial" w:cs="Arial"/>
        </w:rPr>
        <w:t>)</w:t>
      </w:r>
      <w:r w:rsidR="00C930D2" w:rsidRPr="00064CF5">
        <w:rPr>
          <w:rFonts w:ascii="Arial" w:hAnsi="Arial" w:cs="Arial"/>
          <w:spacing w:val="-2"/>
        </w:rPr>
        <w:t xml:space="preserve"> Przedmiot Umowy będzie wykonywany </w:t>
      </w:r>
      <w:r w:rsidR="001F6107" w:rsidRPr="00064CF5">
        <w:rPr>
          <w:rFonts w:ascii="Arial" w:hAnsi="Arial" w:cs="Arial"/>
          <w:spacing w:val="-2"/>
        </w:rPr>
        <w:t>aż do prawomocnego zakończenia ewentualnych postępowań sądowych.</w:t>
      </w:r>
    </w:p>
    <w:p w14:paraId="36C15511" w14:textId="7A64BE86" w:rsidR="00906A8C" w:rsidRPr="00064CF5" w:rsidRDefault="00DE604B" w:rsidP="004C1B51">
      <w:pPr>
        <w:pStyle w:val="Style2"/>
        <w:keepNext/>
        <w:widowControl/>
        <w:numPr>
          <w:ilvl w:val="0"/>
          <w:numId w:val="10"/>
        </w:numPr>
        <w:spacing w:after="120"/>
        <w:ind w:left="426" w:hanging="426"/>
        <w:jc w:val="both"/>
        <w:outlineLvl w:val="0"/>
        <w:rPr>
          <w:rFonts w:ascii="Arial" w:hAnsi="Arial" w:cs="Arial"/>
          <w:spacing w:val="-2"/>
        </w:rPr>
      </w:pPr>
      <w:r w:rsidRPr="00064CF5">
        <w:rPr>
          <w:rFonts w:ascii="Arial" w:hAnsi="Arial" w:cs="Arial"/>
          <w:spacing w:val="-2"/>
        </w:rPr>
        <w:t>Inspektor</w:t>
      </w:r>
      <w:r w:rsidR="00161A3D" w:rsidRPr="00064CF5">
        <w:rPr>
          <w:rFonts w:ascii="Arial" w:hAnsi="Arial" w:cs="Arial"/>
          <w:spacing w:val="-2"/>
        </w:rPr>
        <w:t xml:space="preserve">owi nie będą przysługiwały żadne roszczenia z tytułu zmian terminów realizacji </w:t>
      </w:r>
      <w:r w:rsidR="001F6107" w:rsidRPr="00064CF5">
        <w:rPr>
          <w:rFonts w:ascii="Arial" w:hAnsi="Arial" w:cs="Arial"/>
          <w:spacing w:val="-2"/>
        </w:rPr>
        <w:t>I</w:t>
      </w:r>
      <w:r w:rsidR="000D1E5B" w:rsidRPr="00064CF5">
        <w:rPr>
          <w:rFonts w:ascii="Arial" w:hAnsi="Arial" w:cs="Arial"/>
          <w:spacing w:val="-2"/>
        </w:rPr>
        <w:t xml:space="preserve">nwestycji. </w:t>
      </w:r>
    </w:p>
    <w:p w14:paraId="5CFB98B9" w14:textId="172BC8A6" w:rsidR="00205357" w:rsidRPr="00064CF5" w:rsidRDefault="00205357" w:rsidP="004C1B51">
      <w:pPr>
        <w:pStyle w:val="Style2"/>
        <w:keepNext/>
        <w:widowControl/>
        <w:numPr>
          <w:ilvl w:val="0"/>
          <w:numId w:val="10"/>
        </w:numPr>
        <w:spacing w:after="120"/>
        <w:ind w:left="426" w:hanging="426"/>
        <w:jc w:val="both"/>
        <w:outlineLvl w:val="0"/>
        <w:rPr>
          <w:rFonts w:ascii="Arial" w:hAnsi="Arial" w:cs="Arial"/>
          <w:spacing w:val="-2"/>
        </w:rPr>
      </w:pPr>
      <w:r w:rsidRPr="00064CF5">
        <w:rPr>
          <w:rFonts w:ascii="Arial" w:hAnsi="Arial" w:cs="Arial"/>
          <w:spacing w:val="-2"/>
        </w:rPr>
        <w:t xml:space="preserve">Zamawiający może wypowiedzieć niniejszą umowę z zachowaniem </w:t>
      </w:r>
      <w:r w:rsidR="0019638C" w:rsidRPr="00064CF5">
        <w:rPr>
          <w:rFonts w:ascii="Arial" w:hAnsi="Arial" w:cs="Arial"/>
          <w:spacing w:val="-2"/>
        </w:rPr>
        <w:t>30</w:t>
      </w:r>
      <w:r w:rsidRPr="00064CF5">
        <w:rPr>
          <w:rFonts w:ascii="Arial" w:hAnsi="Arial" w:cs="Arial"/>
          <w:spacing w:val="-2"/>
        </w:rPr>
        <w:t xml:space="preserve">-dniowego terminu wypowiedzenia </w:t>
      </w:r>
      <w:r w:rsidR="00F8403E" w:rsidRPr="00064CF5">
        <w:rPr>
          <w:rFonts w:ascii="Arial" w:hAnsi="Arial" w:cs="Arial"/>
          <w:spacing w:val="-2"/>
        </w:rPr>
        <w:t xml:space="preserve">z ważnych powodów, w szczególności </w:t>
      </w:r>
      <w:r w:rsidRPr="00064CF5">
        <w:rPr>
          <w:rFonts w:ascii="Arial" w:hAnsi="Arial" w:cs="Arial"/>
          <w:spacing w:val="-2"/>
        </w:rPr>
        <w:t xml:space="preserve">w przypadku, gdy w uzasadnionej opinii Zamawiającego Inspektor Nadzoru </w:t>
      </w:r>
      <w:r w:rsidR="00F8403E" w:rsidRPr="00064CF5">
        <w:rPr>
          <w:rFonts w:ascii="Arial" w:hAnsi="Arial" w:cs="Arial"/>
          <w:spacing w:val="-2"/>
        </w:rPr>
        <w:t xml:space="preserve">nie wykonuje Przedmiotu Umowy lub </w:t>
      </w:r>
      <w:r w:rsidRPr="00064CF5">
        <w:rPr>
          <w:rFonts w:ascii="Arial" w:hAnsi="Arial" w:cs="Arial"/>
          <w:spacing w:val="-2"/>
        </w:rPr>
        <w:t xml:space="preserve">wykonuje </w:t>
      </w:r>
      <w:r w:rsidR="00F8403E" w:rsidRPr="00064CF5">
        <w:rPr>
          <w:rFonts w:ascii="Arial" w:hAnsi="Arial" w:cs="Arial"/>
          <w:spacing w:val="-2"/>
        </w:rPr>
        <w:t xml:space="preserve">go </w:t>
      </w:r>
      <w:r w:rsidRPr="00064CF5">
        <w:rPr>
          <w:rFonts w:ascii="Arial" w:hAnsi="Arial" w:cs="Arial"/>
          <w:spacing w:val="-2"/>
        </w:rPr>
        <w:t>w sposób nienależyty, w szczególności niezgodny z obowiązującymi przepisami lub postanowieniami niniejszej umowy</w:t>
      </w:r>
      <w:r w:rsidR="0019638C" w:rsidRPr="00064CF5">
        <w:rPr>
          <w:rFonts w:ascii="Arial" w:hAnsi="Arial" w:cs="Arial"/>
          <w:spacing w:val="-2"/>
        </w:rPr>
        <w:t>.</w:t>
      </w:r>
    </w:p>
    <w:p w14:paraId="6CBC8401" w14:textId="72C44A2C" w:rsidR="0019638C" w:rsidRPr="00064CF5" w:rsidRDefault="0019638C" w:rsidP="0019638C">
      <w:pPr>
        <w:pStyle w:val="Style2"/>
        <w:keepNext/>
        <w:widowControl/>
        <w:numPr>
          <w:ilvl w:val="0"/>
          <w:numId w:val="10"/>
        </w:numPr>
        <w:spacing w:after="120"/>
        <w:ind w:left="426" w:hanging="426"/>
        <w:jc w:val="both"/>
        <w:outlineLvl w:val="0"/>
        <w:rPr>
          <w:rFonts w:ascii="Arial" w:hAnsi="Arial" w:cs="Arial"/>
          <w:spacing w:val="-2"/>
        </w:rPr>
      </w:pPr>
      <w:r w:rsidRPr="00064CF5">
        <w:rPr>
          <w:rFonts w:ascii="Arial" w:hAnsi="Arial" w:cs="Arial"/>
          <w:spacing w:val="-2"/>
        </w:rPr>
        <w:t xml:space="preserve">Inspektor może wypowiedzieć niniejszą umowę z zachowaniem </w:t>
      </w:r>
      <w:r w:rsidR="00F8403E" w:rsidRPr="00064CF5">
        <w:rPr>
          <w:rFonts w:ascii="Arial" w:hAnsi="Arial" w:cs="Arial"/>
          <w:spacing w:val="-2"/>
        </w:rPr>
        <w:t>3</w:t>
      </w:r>
      <w:r w:rsidRPr="00064CF5">
        <w:rPr>
          <w:rFonts w:ascii="Arial" w:hAnsi="Arial" w:cs="Arial"/>
          <w:spacing w:val="-2"/>
        </w:rPr>
        <w:t>0-dniowego terminu wypowiedzenia</w:t>
      </w:r>
      <w:r w:rsidR="00F8403E" w:rsidRPr="00064CF5">
        <w:rPr>
          <w:rFonts w:ascii="Arial" w:hAnsi="Arial" w:cs="Arial"/>
          <w:spacing w:val="-2"/>
        </w:rPr>
        <w:t xml:space="preserve"> z ważnych powodów.</w:t>
      </w:r>
      <w:r w:rsidR="00114796" w:rsidRPr="00064CF5">
        <w:rPr>
          <w:rFonts w:ascii="Arial" w:hAnsi="Arial" w:cs="Arial"/>
          <w:spacing w:val="-2"/>
        </w:rPr>
        <w:t xml:space="preserve"> </w:t>
      </w:r>
    </w:p>
    <w:p w14:paraId="527839B2" w14:textId="6F5E728B" w:rsidR="005A696F" w:rsidRPr="00064CF5" w:rsidRDefault="009A3F06" w:rsidP="00805B5A">
      <w:pPr>
        <w:keepNext/>
        <w:spacing w:before="240" w:after="120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§ </w:t>
      </w:r>
      <w:r w:rsidR="00C60717" w:rsidRPr="00064CF5">
        <w:rPr>
          <w:rFonts w:ascii="Arial" w:hAnsi="Arial" w:cs="Arial"/>
          <w:b/>
          <w:sz w:val="20"/>
          <w:szCs w:val="20"/>
        </w:rPr>
        <w:t>6</w:t>
      </w:r>
      <w:r w:rsidR="00805B5A" w:rsidRPr="00064CF5">
        <w:rPr>
          <w:rFonts w:ascii="Arial" w:hAnsi="Arial" w:cs="Arial"/>
          <w:b/>
          <w:spacing w:val="1"/>
          <w:sz w:val="20"/>
          <w:szCs w:val="20"/>
        </w:rPr>
        <w:br/>
      </w:r>
      <w:r w:rsidRPr="00064CF5">
        <w:rPr>
          <w:rFonts w:ascii="Arial" w:hAnsi="Arial" w:cs="Arial"/>
          <w:b/>
          <w:spacing w:val="1"/>
          <w:sz w:val="20"/>
          <w:szCs w:val="20"/>
        </w:rPr>
        <w:t>PRZEDSTAWICIELE STRON</w:t>
      </w:r>
    </w:p>
    <w:p w14:paraId="597E57E2" w14:textId="2C318C5A" w:rsidR="005A696F" w:rsidRPr="00064CF5" w:rsidRDefault="009A3F06" w:rsidP="004C1B51">
      <w:pPr>
        <w:pStyle w:val="Tekstpodstawowy21"/>
        <w:keepNext/>
        <w:numPr>
          <w:ilvl w:val="0"/>
          <w:numId w:val="2"/>
        </w:numPr>
        <w:tabs>
          <w:tab w:val="clear" w:pos="0"/>
        </w:tabs>
        <w:spacing w:after="120" w:line="240" w:lineRule="auto"/>
        <w:ind w:left="425" w:hanging="425"/>
        <w:rPr>
          <w:rFonts w:ascii="Arial" w:hAnsi="Arial" w:cs="Arial"/>
          <w:color w:val="000000" w:themeColor="text1"/>
          <w:sz w:val="20"/>
          <w:szCs w:val="20"/>
        </w:rPr>
      </w:pPr>
      <w:r w:rsidRPr="00064CF5">
        <w:rPr>
          <w:rFonts w:ascii="Arial" w:hAnsi="Arial" w:cs="Arial"/>
          <w:color w:val="000000" w:themeColor="text1"/>
          <w:sz w:val="20"/>
          <w:szCs w:val="20"/>
        </w:rPr>
        <w:t>Osob</w:t>
      </w:r>
      <w:r w:rsidR="001F6107" w:rsidRPr="00064CF5">
        <w:rPr>
          <w:rFonts w:ascii="Arial" w:hAnsi="Arial" w:cs="Arial"/>
          <w:color w:val="000000" w:themeColor="text1"/>
          <w:sz w:val="20"/>
          <w:szCs w:val="20"/>
        </w:rPr>
        <w:t>ami</w:t>
      </w:r>
      <w:r w:rsidRPr="00064CF5">
        <w:rPr>
          <w:rFonts w:ascii="Arial" w:hAnsi="Arial" w:cs="Arial"/>
          <w:color w:val="000000" w:themeColor="text1"/>
          <w:sz w:val="20"/>
          <w:szCs w:val="20"/>
        </w:rPr>
        <w:t xml:space="preserve"> uprawnion</w:t>
      </w:r>
      <w:r w:rsidR="001F6107" w:rsidRPr="00064CF5">
        <w:rPr>
          <w:rFonts w:ascii="Arial" w:hAnsi="Arial" w:cs="Arial"/>
          <w:color w:val="000000" w:themeColor="text1"/>
          <w:sz w:val="20"/>
          <w:szCs w:val="20"/>
        </w:rPr>
        <w:t>ymi</w:t>
      </w:r>
      <w:r w:rsidRPr="00064CF5">
        <w:rPr>
          <w:rFonts w:ascii="Arial" w:hAnsi="Arial" w:cs="Arial"/>
          <w:color w:val="000000" w:themeColor="text1"/>
          <w:sz w:val="20"/>
          <w:szCs w:val="20"/>
        </w:rPr>
        <w:t xml:space="preserve"> do roboczych kontaktów w zakresie realizacji Umowy</w:t>
      </w:r>
      <w:r w:rsidR="001F6107" w:rsidRPr="00064CF5">
        <w:rPr>
          <w:rFonts w:ascii="Arial" w:hAnsi="Arial" w:cs="Arial"/>
          <w:color w:val="000000" w:themeColor="text1"/>
          <w:sz w:val="20"/>
          <w:szCs w:val="20"/>
        </w:rPr>
        <w:t xml:space="preserve"> są</w:t>
      </w:r>
      <w:r w:rsidRPr="00064CF5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EFE6585" w14:textId="54C0FD7E" w:rsidR="005A696F" w:rsidRPr="00064CF5" w:rsidRDefault="00BC0905" w:rsidP="004C1B51">
      <w:pPr>
        <w:pStyle w:val="Akapitzlist"/>
        <w:numPr>
          <w:ilvl w:val="0"/>
          <w:numId w:val="1"/>
        </w:numPr>
        <w:tabs>
          <w:tab w:val="clear" w:pos="-55"/>
        </w:tabs>
        <w:spacing w:after="120"/>
        <w:ind w:left="851" w:right="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4CF5">
        <w:rPr>
          <w:rFonts w:ascii="Arial" w:hAnsi="Arial" w:cs="Arial"/>
          <w:color w:val="000000" w:themeColor="text1"/>
          <w:sz w:val="20"/>
          <w:szCs w:val="20"/>
        </w:rPr>
        <w:t xml:space="preserve">ze strony Zamawiającego: </w:t>
      </w:r>
      <w:r w:rsidR="009558EE" w:rsidRPr="00064CF5">
        <w:rPr>
          <w:rFonts w:ascii="Arial" w:hAnsi="Arial" w:cs="Arial"/>
          <w:sz w:val="20"/>
          <w:szCs w:val="20"/>
          <w:highlight w:val="yellow"/>
        </w:rPr>
        <w:t>…………….</w:t>
      </w:r>
      <w:r w:rsidRPr="00064CF5">
        <w:rPr>
          <w:rFonts w:ascii="Arial" w:hAnsi="Arial" w:cs="Arial"/>
          <w:sz w:val="20"/>
          <w:szCs w:val="20"/>
          <w:highlight w:val="yellow"/>
        </w:rPr>
        <w:t>, tel</w:t>
      </w:r>
      <w:r w:rsidR="008F5FB2" w:rsidRPr="00064CF5">
        <w:rPr>
          <w:rFonts w:ascii="Arial" w:hAnsi="Arial" w:cs="Arial"/>
          <w:sz w:val="20"/>
          <w:szCs w:val="20"/>
          <w:highlight w:val="yellow"/>
        </w:rPr>
        <w:t>.:</w:t>
      </w:r>
      <w:r w:rsidRPr="00064CF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9558EE" w:rsidRPr="00064CF5">
        <w:rPr>
          <w:rFonts w:ascii="Arial" w:hAnsi="Arial" w:cs="Arial"/>
          <w:sz w:val="20"/>
          <w:szCs w:val="20"/>
          <w:highlight w:val="yellow"/>
        </w:rPr>
        <w:t>…………..</w:t>
      </w:r>
      <w:r w:rsidRPr="00064CF5">
        <w:rPr>
          <w:rFonts w:ascii="Arial" w:hAnsi="Arial" w:cs="Arial"/>
          <w:sz w:val="20"/>
          <w:szCs w:val="20"/>
          <w:highlight w:val="yellow"/>
        </w:rPr>
        <w:t>;</w:t>
      </w:r>
    </w:p>
    <w:p w14:paraId="5E89D182" w14:textId="155D2261" w:rsidR="001F6107" w:rsidRPr="00064CF5" w:rsidRDefault="009A3F06" w:rsidP="004C1B51">
      <w:pPr>
        <w:pStyle w:val="Akapitzlist"/>
        <w:numPr>
          <w:ilvl w:val="0"/>
          <w:numId w:val="1"/>
        </w:numPr>
        <w:tabs>
          <w:tab w:val="clear" w:pos="-55"/>
        </w:tabs>
        <w:spacing w:after="120"/>
        <w:ind w:left="851" w:right="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4CF5">
        <w:rPr>
          <w:rFonts w:ascii="Arial" w:hAnsi="Arial" w:cs="Arial"/>
          <w:color w:val="000000" w:themeColor="text1"/>
          <w:sz w:val="20"/>
          <w:szCs w:val="20"/>
        </w:rPr>
        <w:t xml:space="preserve">ze strony </w:t>
      </w:r>
      <w:r w:rsidR="00DE604B" w:rsidRPr="00064CF5">
        <w:rPr>
          <w:rFonts w:ascii="Arial" w:hAnsi="Arial" w:cs="Arial"/>
          <w:color w:val="000000" w:themeColor="text1"/>
          <w:sz w:val="20"/>
          <w:szCs w:val="20"/>
        </w:rPr>
        <w:t>Inspektor</w:t>
      </w:r>
      <w:r w:rsidR="00DA04BE" w:rsidRPr="00064CF5">
        <w:rPr>
          <w:rFonts w:ascii="Arial" w:hAnsi="Arial" w:cs="Arial"/>
          <w:color w:val="000000" w:themeColor="text1"/>
          <w:sz w:val="20"/>
          <w:szCs w:val="20"/>
        </w:rPr>
        <w:t>a</w:t>
      </w:r>
      <w:r w:rsidRPr="00064CF5">
        <w:rPr>
          <w:rFonts w:ascii="Arial" w:hAnsi="Arial" w:cs="Arial"/>
          <w:color w:val="000000" w:themeColor="text1"/>
          <w:sz w:val="20"/>
          <w:szCs w:val="20"/>
        </w:rPr>
        <w:t>:</w:t>
      </w:r>
      <w:r w:rsidR="002D243C" w:rsidRPr="00064C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1F79" w:rsidRPr="00064CF5">
        <w:rPr>
          <w:rFonts w:ascii="Arial" w:hAnsi="Arial" w:cs="Arial"/>
          <w:sz w:val="20"/>
          <w:szCs w:val="20"/>
          <w:highlight w:val="yellow"/>
        </w:rPr>
        <w:t>……………., tel.: …………..;</w:t>
      </w:r>
    </w:p>
    <w:p w14:paraId="5EC8D97E" w14:textId="30FC9BA9" w:rsidR="00D3651F" w:rsidRPr="00064CF5" w:rsidRDefault="009A3F06" w:rsidP="004C1B51">
      <w:pPr>
        <w:pStyle w:val="Akapitzlist"/>
        <w:numPr>
          <w:ilvl w:val="0"/>
          <w:numId w:val="2"/>
        </w:numPr>
        <w:tabs>
          <w:tab w:val="clear" w:pos="0"/>
        </w:tabs>
        <w:spacing w:after="120"/>
        <w:ind w:left="426" w:right="5" w:hanging="426"/>
        <w:jc w:val="both"/>
        <w:rPr>
          <w:rFonts w:ascii="Arial" w:hAnsi="Arial" w:cs="Arial"/>
          <w:bCs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Osoby wskazane w </w:t>
      </w:r>
      <w:r w:rsidR="008260A8" w:rsidRPr="00064CF5">
        <w:rPr>
          <w:rFonts w:ascii="Arial" w:hAnsi="Arial" w:cs="Arial"/>
          <w:sz w:val="20"/>
          <w:szCs w:val="20"/>
        </w:rPr>
        <w:t xml:space="preserve">§ </w:t>
      </w:r>
      <w:r w:rsidR="00C60717" w:rsidRPr="00064CF5">
        <w:rPr>
          <w:rFonts w:ascii="Arial" w:hAnsi="Arial" w:cs="Arial"/>
          <w:sz w:val="20"/>
          <w:szCs w:val="20"/>
        </w:rPr>
        <w:t>6</w:t>
      </w:r>
      <w:r w:rsidR="008260A8" w:rsidRPr="00064CF5">
        <w:rPr>
          <w:rFonts w:ascii="Arial" w:hAnsi="Arial" w:cs="Arial"/>
          <w:sz w:val="20"/>
          <w:szCs w:val="20"/>
        </w:rPr>
        <w:t xml:space="preserve"> </w:t>
      </w:r>
      <w:r w:rsidRPr="00064CF5">
        <w:rPr>
          <w:rFonts w:ascii="Arial" w:hAnsi="Arial" w:cs="Arial"/>
          <w:bCs/>
          <w:sz w:val="20"/>
          <w:szCs w:val="20"/>
        </w:rPr>
        <w:t xml:space="preserve">ust. 1 nie są uprawnione – bez odrębnego umocowania </w:t>
      </w:r>
      <w:r w:rsidR="008260A8" w:rsidRPr="00064CF5">
        <w:rPr>
          <w:rFonts w:ascii="Arial" w:hAnsi="Arial" w:cs="Arial"/>
          <w:bCs/>
          <w:sz w:val="20"/>
          <w:szCs w:val="20"/>
        </w:rPr>
        <w:t xml:space="preserve">udzielonego na piśmie pod rygorem nieważności </w:t>
      </w:r>
      <w:r w:rsidRPr="00064CF5">
        <w:rPr>
          <w:rFonts w:ascii="Arial" w:hAnsi="Arial" w:cs="Arial"/>
          <w:bCs/>
          <w:sz w:val="20"/>
          <w:szCs w:val="20"/>
        </w:rPr>
        <w:t xml:space="preserve">– do składania oświadczeń woli w imieniu </w:t>
      </w:r>
      <w:r w:rsidR="00066332" w:rsidRPr="00064CF5">
        <w:rPr>
          <w:rFonts w:ascii="Arial" w:hAnsi="Arial" w:cs="Arial"/>
          <w:bCs/>
          <w:sz w:val="20"/>
          <w:szCs w:val="20"/>
        </w:rPr>
        <w:t>S</w:t>
      </w:r>
      <w:r w:rsidRPr="00064CF5">
        <w:rPr>
          <w:rFonts w:ascii="Arial" w:hAnsi="Arial" w:cs="Arial"/>
          <w:bCs/>
          <w:sz w:val="20"/>
          <w:szCs w:val="20"/>
        </w:rPr>
        <w:t xml:space="preserve">tron w zakresie zmiany Umowy, </w:t>
      </w:r>
      <w:r w:rsidR="001F6107" w:rsidRPr="00064CF5">
        <w:rPr>
          <w:rFonts w:ascii="Arial" w:hAnsi="Arial" w:cs="Arial"/>
          <w:bCs/>
          <w:sz w:val="20"/>
          <w:szCs w:val="20"/>
        </w:rPr>
        <w:t>w tym</w:t>
      </w:r>
      <w:r w:rsidRPr="00064CF5">
        <w:rPr>
          <w:rFonts w:ascii="Arial" w:hAnsi="Arial" w:cs="Arial"/>
          <w:bCs/>
          <w:sz w:val="20"/>
          <w:szCs w:val="20"/>
        </w:rPr>
        <w:t xml:space="preserve"> skutkujących powstaniem lub wygaśnięciem zobowiązań finansowych Stron</w:t>
      </w:r>
      <w:r w:rsidR="00122F7E" w:rsidRPr="00064CF5">
        <w:rPr>
          <w:rFonts w:ascii="Arial" w:hAnsi="Arial" w:cs="Arial"/>
          <w:bCs/>
          <w:sz w:val="20"/>
          <w:szCs w:val="20"/>
        </w:rPr>
        <w:t xml:space="preserve"> wynikających z Umowy</w:t>
      </w:r>
      <w:r w:rsidRPr="00064CF5">
        <w:rPr>
          <w:rFonts w:ascii="Arial" w:hAnsi="Arial" w:cs="Arial"/>
          <w:bCs/>
          <w:sz w:val="20"/>
          <w:szCs w:val="20"/>
        </w:rPr>
        <w:t xml:space="preserve">. </w:t>
      </w:r>
    </w:p>
    <w:p w14:paraId="29CF2570" w14:textId="65EC739D" w:rsidR="00DF62E8" w:rsidRPr="00064CF5" w:rsidRDefault="00DF62E8" w:rsidP="004C1B51">
      <w:pPr>
        <w:pStyle w:val="Tekstpodstawowy21"/>
        <w:numPr>
          <w:ilvl w:val="0"/>
          <w:numId w:val="2"/>
        </w:numPr>
        <w:tabs>
          <w:tab w:val="clear" w:pos="0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Zmiana osób wskazanych w </w:t>
      </w:r>
      <w:r w:rsidR="00122F7E" w:rsidRPr="00064CF5">
        <w:rPr>
          <w:rFonts w:ascii="Arial" w:hAnsi="Arial" w:cs="Arial"/>
          <w:sz w:val="20"/>
          <w:szCs w:val="20"/>
        </w:rPr>
        <w:t xml:space="preserve">§ </w:t>
      </w:r>
      <w:r w:rsidR="00C60717" w:rsidRPr="00064CF5">
        <w:rPr>
          <w:rFonts w:ascii="Arial" w:hAnsi="Arial" w:cs="Arial"/>
          <w:sz w:val="20"/>
          <w:szCs w:val="20"/>
        </w:rPr>
        <w:t>6</w:t>
      </w:r>
      <w:r w:rsidR="00122F7E" w:rsidRPr="00064CF5">
        <w:rPr>
          <w:rFonts w:ascii="Arial" w:hAnsi="Arial" w:cs="Arial"/>
          <w:sz w:val="20"/>
          <w:szCs w:val="20"/>
        </w:rPr>
        <w:t xml:space="preserve"> </w:t>
      </w:r>
      <w:r w:rsidRPr="00064CF5">
        <w:rPr>
          <w:rFonts w:ascii="Arial" w:hAnsi="Arial" w:cs="Arial"/>
          <w:sz w:val="20"/>
          <w:szCs w:val="20"/>
        </w:rPr>
        <w:t xml:space="preserve">ust. 1 </w:t>
      </w:r>
      <w:r w:rsidR="00874D29" w:rsidRPr="00064CF5">
        <w:rPr>
          <w:rFonts w:ascii="Arial" w:hAnsi="Arial" w:cs="Arial"/>
          <w:sz w:val="20"/>
          <w:szCs w:val="20"/>
        </w:rPr>
        <w:t>następuje poprzez zawiadomienie drugiej Strony</w:t>
      </w:r>
      <w:r w:rsidR="00122F7E" w:rsidRPr="00064CF5">
        <w:rPr>
          <w:rFonts w:ascii="Arial" w:hAnsi="Arial" w:cs="Arial"/>
          <w:sz w:val="20"/>
          <w:szCs w:val="20"/>
        </w:rPr>
        <w:t xml:space="preserve"> na piśmie lub w formie elektronicznej (forma ta wymaga potwierdzenia otrzymania przedmiotowej informacji przez druga Stronę) </w:t>
      </w:r>
      <w:r w:rsidR="00874D29" w:rsidRPr="00064CF5">
        <w:rPr>
          <w:rFonts w:ascii="Arial" w:hAnsi="Arial" w:cs="Arial"/>
          <w:sz w:val="20"/>
          <w:szCs w:val="20"/>
        </w:rPr>
        <w:t xml:space="preserve">i </w:t>
      </w:r>
      <w:r w:rsidRPr="00064CF5">
        <w:rPr>
          <w:rFonts w:ascii="Arial" w:hAnsi="Arial" w:cs="Arial"/>
          <w:sz w:val="20"/>
          <w:szCs w:val="20"/>
        </w:rPr>
        <w:t>nie wymaga zmian</w:t>
      </w:r>
      <w:r w:rsidR="00874D29" w:rsidRPr="00064CF5">
        <w:rPr>
          <w:rFonts w:ascii="Arial" w:hAnsi="Arial" w:cs="Arial"/>
          <w:sz w:val="20"/>
          <w:szCs w:val="20"/>
        </w:rPr>
        <w:t>y</w:t>
      </w:r>
      <w:r w:rsidRPr="00064CF5">
        <w:rPr>
          <w:rFonts w:ascii="Arial" w:hAnsi="Arial" w:cs="Arial"/>
          <w:sz w:val="20"/>
          <w:szCs w:val="20"/>
        </w:rPr>
        <w:t xml:space="preserve"> Umowy</w:t>
      </w:r>
      <w:r w:rsidR="00874D29" w:rsidRPr="00064CF5">
        <w:rPr>
          <w:rFonts w:ascii="Arial" w:hAnsi="Arial" w:cs="Arial"/>
          <w:sz w:val="20"/>
          <w:szCs w:val="20"/>
        </w:rPr>
        <w:t>.</w:t>
      </w:r>
      <w:r w:rsidRPr="00064CF5">
        <w:rPr>
          <w:rFonts w:ascii="Arial" w:hAnsi="Arial" w:cs="Arial"/>
          <w:sz w:val="20"/>
          <w:szCs w:val="20"/>
        </w:rPr>
        <w:t xml:space="preserve"> </w:t>
      </w:r>
    </w:p>
    <w:p w14:paraId="0B2384AD" w14:textId="3B1C4A58" w:rsidR="005A696F" w:rsidRPr="00064CF5" w:rsidRDefault="009A3F06" w:rsidP="00805B5A">
      <w:pPr>
        <w:pStyle w:val="Akapitzlist"/>
        <w:keepNext/>
        <w:tabs>
          <w:tab w:val="center" w:pos="4657"/>
          <w:tab w:val="right" w:pos="9314"/>
        </w:tabs>
        <w:spacing w:before="240" w:after="120"/>
        <w:ind w:left="0" w:right="4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C60717" w:rsidRPr="00064CF5">
        <w:rPr>
          <w:rFonts w:ascii="Arial" w:hAnsi="Arial" w:cs="Arial"/>
          <w:b/>
          <w:sz w:val="20"/>
          <w:szCs w:val="20"/>
        </w:rPr>
        <w:t>7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Pr="00064CF5">
        <w:rPr>
          <w:rFonts w:ascii="Arial" w:hAnsi="Arial" w:cs="Arial"/>
          <w:b/>
          <w:sz w:val="20"/>
          <w:szCs w:val="20"/>
        </w:rPr>
        <w:t>WYNAGRODZENIE I SPOSÓB JEGO ZAPŁATY</w:t>
      </w:r>
    </w:p>
    <w:p w14:paraId="00AB647F" w14:textId="0B5EFA50" w:rsidR="007F50BD" w:rsidRPr="00064CF5" w:rsidRDefault="00DE604B" w:rsidP="004C1B51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bCs/>
          <w:sz w:val="20"/>
          <w:szCs w:val="20"/>
        </w:rPr>
        <w:t>Inspektor</w:t>
      </w:r>
      <w:r w:rsidR="00F9601F" w:rsidRPr="00064CF5">
        <w:rPr>
          <w:rFonts w:ascii="Arial" w:hAnsi="Arial" w:cs="Arial"/>
          <w:bCs/>
          <w:sz w:val="20"/>
          <w:szCs w:val="20"/>
        </w:rPr>
        <w:t>owi</w:t>
      </w:r>
      <w:r w:rsidR="00D215BD" w:rsidRPr="00064CF5">
        <w:rPr>
          <w:rFonts w:ascii="Arial" w:hAnsi="Arial" w:cs="Arial"/>
          <w:bCs/>
          <w:sz w:val="20"/>
          <w:szCs w:val="20"/>
        </w:rPr>
        <w:t xml:space="preserve"> przysługuje od Zamawiającego </w:t>
      </w:r>
      <w:r w:rsidR="00F9601F" w:rsidRPr="00064CF5">
        <w:rPr>
          <w:rFonts w:ascii="Arial" w:hAnsi="Arial" w:cs="Arial"/>
          <w:b/>
          <w:sz w:val="20"/>
          <w:szCs w:val="20"/>
        </w:rPr>
        <w:t xml:space="preserve">wynagrodzenie </w:t>
      </w:r>
      <w:r w:rsidR="00F9601F" w:rsidRPr="00064CF5">
        <w:rPr>
          <w:rFonts w:ascii="Arial" w:hAnsi="Arial" w:cs="Arial"/>
          <w:sz w:val="20"/>
          <w:szCs w:val="20"/>
        </w:rPr>
        <w:t xml:space="preserve">z tytułu realizacji Zadania w </w:t>
      </w:r>
      <w:r w:rsidR="00F8403E" w:rsidRPr="00064CF5">
        <w:rPr>
          <w:rFonts w:ascii="Arial" w:hAnsi="Arial" w:cs="Arial"/>
          <w:sz w:val="20"/>
          <w:szCs w:val="20"/>
        </w:rPr>
        <w:t xml:space="preserve">ryczałtowej </w:t>
      </w:r>
      <w:r w:rsidR="00F9601F" w:rsidRPr="00064CF5">
        <w:rPr>
          <w:rFonts w:ascii="Arial" w:hAnsi="Arial" w:cs="Arial"/>
          <w:sz w:val="20"/>
          <w:szCs w:val="20"/>
        </w:rPr>
        <w:t xml:space="preserve">kwocie </w:t>
      </w:r>
      <w:r w:rsidR="00162D73" w:rsidRPr="00064CF5">
        <w:rPr>
          <w:rFonts w:ascii="Arial" w:hAnsi="Arial" w:cs="Arial"/>
          <w:sz w:val="20"/>
          <w:szCs w:val="20"/>
        </w:rPr>
        <w:t>netto</w:t>
      </w:r>
      <w:r w:rsidR="00F9601F" w:rsidRPr="00064CF5">
        <w:rPr>
          <w:rFonts w:ascii="Arial" w:hAnsi="Arial" w:cs="Arial"/>
          <w:sz w:val="20"/>
          <w:szCs w:val="20"/>
        </w:rPr>
        <w:t xml:space="preserve">: </w:t>
      </w:r>
      <w:r w:rsidR="009558EE" w:rsidRPr="00064CF5">
        <w:rPr>
          <w:rFonts w:ascii="Arial" w:hAnsi="Arial" w:cs="Arial"/>
          <w:sz w:val="20"/>
          <w:szCs w:val="20"/>
          <w:highlight w:val="yellow"/>
        </w:rPr>
        <w:t>………..</w:t>
      </w:r>
      <w:r w:rsidR="00F9601F" w:rsidRPr="00064CF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9601F" w:rsidRPr="00064CF5">
        <w:rPr>
          <w:rFonts w:ascii="Arial" w:hAnsi="Arial" w:cs="Arial"/>
          <w:sz w:val="20"/>
          <w:szCs w:val="20"/>
        </w:rPr>
        <w:t xml:space="preserve">zł (słownie: </w:t>
      </w:r>
      <w:r w:rsidR="009558EE" w:rsidRPr="00064CF5">
        <w:rPr>
          <w:rFonts w:ascii="Arial" w:hAnsi="Arial" w:cs="Arial"/>
          <w:sz w:val="20"/>
          <w:szCs w:val="20"/>
          <w:highlight w:val="yellow"/>
        </w:rPr>
        <w:t>………………………..</w:t>
      </w:r>
      <w:r w:rsidR="00BC4EA0" w:rsidRPr="00064CF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C4EA0" w:rsidRPr="00064CF5">
        <w:rPr>
          <w:rFonts w:ascii="Arial" w:hAnsi="Arial" w:cs="Arial"/>
          <w:sz w:val="20"/>
          <w:szCs w:val="20"/>
        </w:rPr>
        <w:t>zł</w:t>
      </w:r>
      <w:r w:rsidR="00FB2D49" w:rsidRPr="00064CF5">
        <w:rPr>
          <w:rFonts w:ascii="Arial" w:hAnsi="Arial" w:cs="Arial"/>
          <w:sz w:val="20"/>
          <w:szCs w:val="20"/>
        </w:rPr>
        <w:t xml:space="preserve"> 00/100</w:t>
      </w:r>
      <w:r w:rsidR="00F9601F" w:rsidRPr="00064CF5">
        <w:rPr>
          <w:rFonts w:ascii="Arial" w:hAnsi="Arial" w:cs="Arial"/>
          <w:sz w:val="20"/>
          <w:szCs w:val="20"/>
        </w:rPr>
        <w:t xml:space="preserve">) </w:t>
      </w:r>
      <w:r w:rsidR="00F8403E" w:rsidRPr="00064CF5">
        <w:rPr>
          <w:rFonts w:ascii="Arial" w:hAnsi="Arial" w:cs="Arial"/>
          <w:sz w:val="20"/>
          <w:szCs w:val="20"/>
        </w:rPr>
        <w:t xml:space="preserve">miesięcznie </w:t>
      </w:r>
      <w:r w:rsidR="00162D73" w:rsidRPr="00064CF5">
        <w:rPr>
          <w:rFonts w:ascii="Arial" w:hAnsi="Arial" w:cs="Arial"/>
          <w:sz w:val="20"/>
          <w:szCs w:val="20"/>
        </w:rPr>
        <w:t xml:space="preserve">powiększonej o </w:t>
      </w:r>
      <w:r w:rsidR="00F9601F" w:rsidRPr="00064CF5">
        <w:rPr>
          <w:rFonts w:ascii="Arial" w:hAnsi="Arial" w:cs="Arial"/>
          <w:sz w:val="20"/>
          <w:szCs w:val="20"/>
        </w:rPr>
        <w:t>należny podat</w:t>
      </w:r>
      <w:r w:rsidR="00162D73" w:rsidRPr="00064CF5">
        <w:rPr>
          <w:rFonts w:ascii="Arial" w:hAnsi="Arial" w:cs="Arial"/>
          <w:sz w:val="20"/>
          <w:szCs w:val="20"/>
        </w:rPr>
        <w:t>ek</w:t>
      </w:r>
      <w:r w:rsidR="00F9601F" w:rsidRPr="00064CF5">
        <w:rPr>
          <w:rFonts w:ascii="Arial" w:hAnsi="Arial" w:cs="Arial"/>
          <w:sz w:val="20"/>
          <w:szCs w:val="20"/>
        </w:rPr>
        <w:t xml:space="preserve"> </w:t>
      </w:r>
      <w:r w:rsidR="00F9676D" w:rsidRPr="00064CF5">
        <w:rPr>
          <w:rFonts w:ascii="Arial" w:hAnsi="Arial" w:cs="Arial"/>
          <w:sz w:val="20"/>
          <w:szCs w:val="20"/>
        </w:rPr>
        <w:t xml:space="preserve">od towarów i usług </w:t>
      </w:r>
      <w:r w:rsidR="007D2238" w:rsidRPr="00064CF5">
        <w:rPr>
          <w:rFonts w:ascii="Arial" w:hAnsi="Arial" w:cs="Arial"/>
          <w:sz w:val="20"/>
          <w:szCs w:val="20"/>
        </w:rPr>
        <w:t xml:space="preserve">wg stawki 23%, </w:t>
      </w:r>
      <w:r w:rsidR="00F9676D" w:rsidRPr="00064CF5">
        <w:rPr>
          <w:rFonts w:ascii="Arial" w:hAnsi="Arial" w:cs="Arial"/>
          <w:sz w:val="20"/>
          <w:szCs w:val="20"/>
        </w:rPr>
        <w:t>z</w:t>
      </w:r>
      <w:r w:rsidR="00F9601F" w:rsidRPr="00064CF5">
        <w:rPr>
          <w:rFonts w:ascii="Arial" w:hAnsi="Arial" w:cs="Arial"/>
          <w:sz w:val="20"/>
          <w:szCs w:val="20"/>
        </w:rPr>
        <w:t xml:space="preserve">a </w:t>
      </w:r>
      <w:r w:rsidR="000D1E5B" w:rsidRPr="00064CF5">
        <w:rPr>
          <w:rFonts w:ascii="Arial" w:hAnsi="Arial" w:cs="Arial"/>
          <w:sz w:val="20"/>
          <w:szCs w:val="20"/>
        </w:rPr>
        <w:t xml:space="preserve">każdy </w:t>
      </w:r>
      <w:r w:rsidR="00187B75" w:rsidRPr="00064CF5">
        <w:rPr>
          <w:rFonts w:ascii="Arial" w:hAnsi="Arial" w:cs="Arial"/>
          <w:sz w:val="20"/>
          <w:szCs w:val="20"/>
        </w:rPr>
        <w:t xml:space="preserve">efektywny </w:t>
      </w:r>
      <w:r w:rsidR="007D2238" w:rsidRPr="00064CF5">
        <w:rPr>
          <w:rFonts w:ascii="Arial" w:hAnsi="Arial" w:cs="Arial"/>
          <w:sz w:val="20"/>
          <w:szCs w:val="20"/>
        </w:rPr>
        <w:t xml:space="preserve">pełny </w:t>
      </w:r>
      <w:r w:rsidR="00187B75" w:rsidRPr="00064CF5">
        <w:rPr>
          <w:rFonts w:ascii="Arial" w:hAnsi="Arial" w:cs="Arial"/>
          <w:sz w:val="20"/>
          <w:szCs w:val="20"/>
        </w:rPr>
        <w:t xml:space="preserve">miesiąc </w:t>
      </w:r>
      <w:r w:rsidR="007D2238" w:rsidRPr="00064CF5">
        <w:rPr>
          <w:rFonts w:ascii="Arial" w:hAnsi="Arial" w:cs="Arial"/>
          <w:sz w:val="20"/>
          <w:szCs w:val="20"/>
        </w:rPr>
        <w:t xml:space="preserve">realizacji Przedmiotu Umowy </w:t>
      </w:r>
      <w:r w:rsidR="000D1E5B" w:rsidRPr="00064CF5">
        <w:rPr>
          <w:rFonts w:ascii="Arial" w:hAnsi="Arial" w:cs="Arial"/>
          <w:sz w:val="20"/>
          <w:szCs w:val="20"/>
        </w:rPr>
        <w:t>w czasie</w:t>
      </w:r>
      <w:r w:rsidR="00187B75" w:rsidRPr="00064CF5">
        <w:rPr>
          <w:rFonts w:ascii="Arial" w:hAnsi="Arial" w:cs="Arial"/>
          <w:sz w:val="20"/>
          <w:szCs w:val="20"/>
        </w:rPr>
        <w:t xml:space="preserve"> trwania procesu inwestycyjnego</w:t>
      </w:r>
      <w:r w:rsidR="00122F7E" w:rsidRPr="00064CF5">
        <w:rPr>
          <w:rFonts w:ascii="Arial" w:hAnsi="Arial" w:cs="Arial"/>
          <w:sz w:val="20"/>
          <w:szCs w:val="20"/>
        </w:rPr>
        <w:t xml:space="preserve"> (Inwestycji)</w:t>
      </w:r>
      <w:r w:rsidR="00C523A1" w:rsidRPr="00064CF5">
        <w:rPr>
          <w:rFonts w:ascii="Arial" w:hAnsi="Arial" w:cs="Arial"/>
          <w:sz w:val="20"/>
          <w:szCs w:val="20"/>
        </w:rPr>
        <w:t xml:space="preserve"> (dalej: „</w:t>
      </w:r>
      <w:r w:rsidR="00C523A1" w:rsidRPr="00064CF5">
        <w:rPr>
          <w:rFonts w:ascii="Arial" w:hAnsi="Arial" w:cs="Arial"/>
          <w:b/>
          <w:bCs/>
          <w:sz w:val="20"/>
          <w:szCs w:val="20"/>
        </w:rPr>
        <w:t>Wynagrodzenie</w:t>
      </w:r>
      <w:r w:rsidR="00C523A1" w:rsidRPr="00064CF5">
        <w:rPr>
          <w:rFonts w:ascii="Arial" w:hAnsi="Arial" w:cs="Arial"/>
          <w:sz w:val="20"/>
          <w:szCs w:val="20"/>
        </w:rPr>
        <w:t>”)</w:t>
      </w:r>
      <w:r w:rsidR="00187B75" w:rsidRPr="00064CF5">
        <w:rPr>
          <w:rFonts w:ascii="Arial" w:hAnsi="Arial" w:cs="Arial"/>
          <w:sz w:val="20"/>
          <w:szCs w:val="20"/>
        </w:rPr>
        <w:t>.</w:t>
      </w:r>
    </w:p>
    <w:p w14:paraId="212961E9" w14:textId="32A2342C" w:rsidR="007F50BD" w:rsidRPr="00064CF5" w:rsidRDefault="00F8606C" w:rsidP="004C1B51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Wynagrodzeni</w:t>
      </w:r>
      <w:r w:rsidR="00122F7E" w:rsidRPr="00064CF5">
        <w:rPr>
          <w:rFonts w:ascii="Arial" w:hAnsi="Arial" w:cs="Arial"/>
          <w:sz w:val="20"/>
          <w:szCs w:val="20"/>
        </w:rPr>
        <w:t>e</w:t>
      </w:r>
      <w:r w:rsidRPr="00064CF5">
        <w:rPr>
          <w:rFonts w:ascii="Arial" w:hAnsi="Arial" w:cs="Arial"/>
          <w:sz w:val="20"/>
          <w:szCs w:val="20"/>
        </w:rPr>
        <w:t xml:space="preserve"> wskazane w </w:t>
      </w:r>
      <w:r w:rsidR="00122F7E" w:rsidRPr="00064CF5">
        <w:rPr>
          <w:rFonts w:ascii="Arial" w:hAnsi="Arial" w:cs="Arial"/>
          <w:sz w:val="20"/>
          <w:szCs w:val="20"/>
        </w:rPr>
        <w:t xml:space="preserve">§ </w:t>
      </w:r>
      <w:r w:rsidR="00C60717" w:rsidRPr="00064CF5">
        <w:rPr>
          <w:rFonts w:ascii="Arial" w:hAnsi="Arial" w:cs="Arial"/>
          <w:sz w:val="20"/>
          <w:szCs w:val="20"/>
        </w:rPr>
        <w:t>7</w:t>
      </w:r>
      <w:r w:rsidR="00122F7E" w:rsidRPr="00064CF5">
        <w:rPr>
          <w:rFonts w:ascii="Arial" w:hAnsi="Arial" w:cs="Arial"/>
          <w:sz w:val="20"/>
          <w:szCs w:val="20"/>
        </w:rPr>
        <w:t xml:space="preserve"> </w:t>
      </w:r>
      <w:r w:rsidR="00667CE4" w:rsidRPr="00064CF5">
        <w:rPr>
          <w:rFonts w:ascii="Arial" w:hAnsi="Arial" w:cs="Arial"/>
          <w:sz w:val="20"/>
          <w:szCs w:val="20"/>
        </w:rPr>
        <w:t>us</w:t>
      </w:r>
      <w:r w:rsidRPr="00064CF5">
        <w:rPr>
          <w:rFonts w:ascii="Arial" w:hAnsi="Arial" w:cs="Arial"/>
          <w:sz w:val="20"/>
          <w:szCs w:val="20"/>
        </w:rPr>
        <w:t xml:space="preserve">t. </w:t>
      </w:r>
      <w:r w:rsidR="00BA6D4A" w:rsidRPr="00064CF5">
        <w:rPr>
          <w:rFonts w:ascii="Arial" w:hAnsi="Arial" w:cs="Arial"/>
          <w:sz w:val="20"/>
          <w:szCs w:val="20"/>
        </w:rPr>
        <w:t>1</w:t>
      </w:r>
      <w:r w:rsidR="00BA6D4A" w:rsidRPr="00064CF5">
        <w:rPr>
          <w:rFonts w:ascii="Arial" w:hAnsi="Arial" w:cs="Arial"/>
          <w:b/>
          <w:bCs/>
          <w:sz w:val="20"/>
          <w:szCs w:val="20"/>
        </w:rPr>
        <w:t xml:space="preserve"> </w:t>
      </w:r>
      <w:r w:rsidR="00667CE4" w:rsidRPr="00064CF5">
        <w:rPr>
          <w:rFonts w:ascii="Arial" w:hAnsi="Arial" w:cs="Arial"/>
          <w:sz w:val="20"/>
          <w:szCs w:val="20"/>
        </w:rPr>
        <w:t>b</w:t>
      </w:r>
      <w:r w:rsidRPr="00064CF5">
        <w:rPr>
          <w:rFonts w:ascii="Arial" w:hAnsi="Arial" w:cs="Arial"/>
          <w:sz w:val="20"/>
          <w:szCs w:val="20"/>
        </w:rPr>
        <w:t>ęd</w:t>
      </w:r>
      <w:r w:rsidR="00122F7E" w:rsidRPr="00064CF5">
        <w:rPr>
          <w:rFonts w:ascii="Arial" w:hAnsi="Arial" w:cs="Arial"/>
          <w:sz w:val="20"/>
          <w:szCs w:val="20"/>
        </w:rPr>
        <w:t>zie</w:t>
      </w:r>
      <w:r w:rsidRPr="00064CF5">
        <w:rPr>
          <w:rFonts w:ascii="Arial" w:hAnsi="Arial" w:cs="Arial"/>
          <w:sz w:val="20"/>
          <w:szCs w:val="20"/>
        </w:rPr>
        <w:t xml:space="preserve"> płatne na podstawie comiesięcznych faktur częściowych wystawianych </w:t>
      </w:r>
      <w:r w:rsidR="00122F7E" w:rsidRPr="00064CF5">
        <w:rPr>
          <w:rFonts w:ascii="Arial" w:hAnsi="Arial" w:cs="Arial"/>
          <w:sz w:val="20"/>
          <w:szCs w:val="20"/>
        </w:rPr>
        <w:t xml:space="preserve">przez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="00122F7E" w:rsidRPr="00064CF5">
        <w:rPr>
          <w:rFonts w:ascii="Arial" w:hAnsi="Arial" w:cs="Arial"/>
          <w:sz w:val="20"/>
          <w:szCs w:val="20"/>
        </w:rPr>
        <w:t xml:space="preserve">a </w:t>
      </w:r>
      <w:r w:rsidRPr="00064CF5">
        <w:rPr>
          <w:rFonts w:ascii="Arial" w:hAnsi="Arial" w:cs="Arial"/>
          <w:sz w:val="20"/>
          <w:szCs w:val="20"/>
        </w:rPr>
        <w:t xml:space="preserve">po zakończeniu </w:t>
      </w:r>
      <w:r w:rsidR="00122F7E" w:rsidRPr="00064CF5">
        <w:rPr>
          <w:rFonts w:ascii="Arial" w:hAnsi="Arial" w:cs="Arial"/>
          <w:sz w:val="20"/>
          <w:szCs w:val="20"/>
        </w:rPr>
        <w:t xml:space="preserve">danego </w:t>
      </w:r>
      <w:r w:rsidRPr="00064CF5">
        <w:rPr>
          <w:rFonts w:ascii="Arial" w:hAnsi="Arial" w:cs="Arial"/>
          <w:sz w:val="20"/>
          <w:szCs w:val="20"/>
        </w:rPr>
        <w:t>miesiąca</w:t>
      </w:r>
      <w:r w:rsidR="000D1E5B" w:rsidRPr="00064CF5">
        <w:rPr>
          <w:rFonts w:ascii="Arial" w:hAnsi="Arial" w:cs="Arial"/>
          <w:sz w:val="20"/>
          <w:szCs w:val="20"/>
        </w:rPr>
        <w:t>.</w:t>
      </w:r>
      <w:r w:rsidRPr="00064CF5">
        <w:rPr>
          <w:rFonts w:ascii="Arial" w:hAnsi="Arial" w:cs="Arial"/>
          <w:sz w:val="20"/>
          <w:szCs w:val="20"/>
        </w:rPr>
        <w:t xml:space="preserve"> </w:t>
      </w:r>
      <w:r w:rsidR="00F8403E" w:rsidRPr="00064CF5">
        <w:rPr>
          <w:rFonts w:ascii="Arial" w:hAnsi="Arial" w:cs="Arial"/>
          <w:sz w:val="20"/>
          <w:szCs w:val="20"/>
        </w:rPr>
        <w:t>Wynagrodzenie za niepełny miesiąc realizacji Przedmiotu Umowy będzie proporcjonalnie obniżone.</w:t>
      </w:r>
    </w:p>
    <w:p w14:paraId="7FA90690" w14:textId="124D348A" w:rsidR="00122F7E" w:rsidRPr="00064CF5" w:rsidRDefault="004F3C27" w:rsidP="004C1B51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O ile co innego nie wynika z treści Umowy lub przepisów prawa powszechnie obowiązującego </w:t>
      </w:r>
      <w:r w:rsidR="00DE604B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F9601F" w:rsidRPr="00064CF5">
        <w:rPr>
          <w:rFonts w:ascii="Arial" w:hAnsi="Arial" w:cs="Arial"/>
          <w:sz w:val="20"/>
          <w:szCs w:val="20"/>
          <w:shd w:val="clear" w:color="auto" w:fill="FFFFFF"/>
        </w:rPr>
        <w:t>owi</w:t>
      </w:r>
      <w:r w:rsidR="00D215BD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nie przysługuje prawo żądania wyższego wynagrodzenia</w:t>
      </w:r>
      <w:r w:rsidR="00122F7E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niż określone w § </w:t>
      </w:r>
      <w:r w:rsidR="00C60717" w:rsidRPr="00064CF5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122F7E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ust. 1</w:t>
      </w:r>
      <w:r w:rsidR="00D215BD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, a kwoty określone </w:t>
      </w:r>
      <w:r w:rsidR="00122F7E" w:rsidRPr="00064CF5">
        <w:rPr>
          <w:rFonts w:ascii="Arial" w:hAnsi="Arial" w:cs="Arial"/>
          <w:sz w:val="20"/>
          <w:szCs w:val="20"/>
          <w:shd w:val="clear" w:color="auto" w:fill="FFFFFF"/>
        </w:rPr>
        <w:t>w §</w:t>
      </w:r>
      <w:r w:rsidR="007D2238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C60717" w:rsidRPr="00064CF5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122F7E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215BD" w:rsidRPr="00064CF5">
        <w:rPr>
          <w:rFonts w:ascii="Arial" w:hAnsi="Arial" w:cs="Arial"/>
          <w:bCs/>
          <w:sz w:val="20"/>
          <w:szCs w:val="20"/>
          <w:shd w:val="clear" w:color="auto" w:fill="FFFFFF"/>
        </w:rPr>
        <w:t>ust. 1</w:t>
      </w:r>
      <w:r w:rsidR="009A3F06" w:rsidRPr="00064CF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D215BD" w:rsidRPr="00064CF5">
        <w:rPr>
          <w:rFonts w:ascii="Arial" w:hAnsi="Arial" w:cs="Arial"/>
          <w:bCs/>
          <w:sz w:val="20"/>
          <w:szCs w:val="20"/>
          <w:shd w:val="clear" w:color="auto" w:fill="FFFFFF"/>
        </w:rPr>
        <w:t>za</w:t>
      </w:r>
      <w:r w:rsidR="00D215BD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wierają wszelkie koszty związane z realizacją </w:t>
      </w:r>
      <w:r w:rsidR="00E427C1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Przedmiotu </w:t>
      </w:r>
      <w:r w:rsidR="00D215BD" w:rsidRPr="00064CF5">
        <w:rPr>
          <w:rFonts w:ascii="Arial" w:hAnsi="Arial" w:cs="Arial"/>
          <w:sz w:val="20"/>
          <w:szCs w:val="20"/>
          <w:shd w:val="clear" w:color="auto" w:fill="FFFFFF"/>
        </w:rPr>
        <w:t>Umowy</w:t>
      </w:r>
      <w:r w:rsidR="00122F7E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przez </w:t>
      </w:r>
      <w:r w:rsidR="00DE604B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122F7E" w:rsidRPr="00064CF5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D215BD" w:rsidRPr="00064CF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="00614AB2" w:rsidRPr="00064CF5">
        <w:rPr>
          <w:rFonts w:ascii="Arial" w:hAnsi="Arial" w:cs="Arial"/>
          <w:sz w:val="20"/>
          <w:szCs w:val="20"/>
        </w:rPr>
        <w:t xml:space="preserve">w tym </w:t>
      </w:r>
      <w:r w:rsidR="00122F7E" w:rsidRPr="00064CF5">
        <w:rPr>
          <w:rFonts w:ascii="Arial" w:hAnsi="Arial" w:cs="Arial"/>
          <w:sz w:val="20"/>
          <w:szCs w:val="20"/>
        </w:rPr>
        <w:t>również wszelkie prace, których rozmiarów lub kosztów nie można było przewidzieć w czasie zawierania Umo</w:t>
      </w:r>
      <w:r w:rsidR="00614AB2" w:rsidRPr="00064CF5">
        <w:rPr>
          <w:rFonts w:ascii="Arial" w:hAnsi="Arial" w:cs="Arial"/>
          <w:sz w:val="20"/>
          <w:szCs w:val="20"/>
        </w:rPr>
        <w:t xml:space="preserve">wy, </w:t>
      </w:r>
      <w:r w:rsidR="00D215BD" w:rsidRPr="00064CF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wynagrodzenie za przeniesienie autorskich praw majątkowych, w tym autorskich praw zależnych we wszystkich znanych w chwili zawarcia Umowy polach eksploatacji, a w szczególności wymienionych w art. 50 Ustawy z dnia 4 lutego 1994 roku o prawie autorskim i prawach pokrewnych</w:t>
      </w:r>
      <w:r w:rsidR="00614AB2" w:rsidRPr="00064CF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jak również obejmuje koszt nośników na jakich zostały zapisane utwory czy dokumenty</w:t>
      </w:r>
      <w:r w:rsidR="00D215BD" w:rsidRPr="00064CF5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="00F9601F" w:rsidRPr="00064CF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</w:p>
    <w:p w14:paraId="238600F0" w14:textId="36E554AC" w:rsidR="007F50BD" w:rsidRPr="00064CF5" w:rsidRDefault="00122F7E" w:rsidP="004C1B51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Jakiekolwiek dodatkowe okoliczności jak np.:</w:t>
      </w:r>
      <w:r w:rsidR="00F9601F" w:rsidRPr="00064CF5">
        <w:rPr>
          <w:rFonts w:ascii="Arial" w:hAnsi="Arial" w:cs="Arial"/>
          <w:sz w:val="20"/>
          <w:szCs w:val="20"/>
        </w:rPr>
        <w:t xml:space="preserve"> wprowadzenie zmian do dokumentacji projektowej w toku realizacji Kontraktu, konieczność wykonania robót dodatkowych lub zamiennych, wydłużenie okresu realizacji Kontraktu w stosunku do zakładanych terminów</w:t>
      </w:r>
      <w:r w:rsidRPr="00064CF5">
        <w:rPr>
          <w:rFonts w:ascii="Arial" w:hAnsi="Arial" w:cs="Arial"/>
          <w:sz w:val="20"/>
          <w:szCs w:val="20"/>
        </w:rPr>
        <w:t>, wydłużenie okresu trwania Umowy,</w:t>
      </w:r>
      <w:r w:rsidR="00F9601F" w:rsidRPr="00064CF5">
        <w:rPr>
          <w:rFonts w:ascii="Arial" w:hAnsi="Arial" w:cs="Arial"/>
          <w:sz w:val="20"/>
          <w:szCs w:val="20"/>
        </w:rPr>
        <w:t xml:space="preserve"> nie będzie podstawą do podwyższenia wysokości wynagrodzenia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="00F9601F" w:rsidRPr="00064CF5">
        <w:rPr>
          <w:rFonts w:ascii="Arial" w:hAnsi="Arial" w:cs="Arial"/>
          <w:sz w:val="20"/>
          <w:szCs w:val="20"/>
        </w:rPr>
        <w:t xml:space="preserve">a. </w:t>
      </w:r>
    </w:p>
    <w:p w14:paraId="67D23641" w14:textId="6F039991" w:rsidR="00637170" w:rsidRPr="00064CF5" w:rsidRDefault="00637170" w:rsidP="00637170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Wynagrodzenie ma charakter ryczałtowy i stały, w związku z czym nie będzie podlegać jakimkolwiek zmianom. Zapłata Wynagrodzenia stanowi należyte wykonanie zobowiązania Wykonawcy, a Inspektor nie będzie uprawniony do jakiegokolwiek wynagrodzenia uzupełniającego, świadczeń dodatkowych, zwrotu wydatków lub kosztów ani waloryzacji. W związku z powyższym Strony wyłączają zastosowanie art. 357</w:t>
      </w:r>
      <w:r w:rsidRPr="00064CF5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064CF5">
        <w:rPr>
          <w:rFonts w:ascii="Arial" w:hAnsi="Arial" w:cs="Arial"/>
          <w:sz w:val="20"/>
          <w:szCs w:val="20"/>
        </w:rPr>
        <w:t>§ 1 Kodeksu cywilnego.</w:t>
      </w:r>
    </w:p>
    <w:p w14:paraId="5062CEFF" w14:textId="5F473447" w:rsidR="007F50BD" w:rsidRPr="00064CF5" w:rsidRDefault="00D215BD" w:rsidP="004C1B51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Wynagrodzenie zostanie zapłacone przelewem na rachunek bankowy o nr</w:t>
      </w:r>
      <w:r w:rsidR="00AC10B2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C10B2" w:rsidRPr="00064CF5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…</w:t>
      </w:r>
      <w:r w:rsidR="008F5FB2" w:rsidRPr="00064CF5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…………………………..</w:t>
      </w:r>
      <w:r w:rsidR="00AC10B2" w:rsidRPr="00064CF5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..</w:t>
      </w:r>
      <w:r w:rsidR="00AC10B2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E604B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oświadcza, iż wskazany rachunek rozliczeniowy jest rachunkiem, dla którego zgodnie z Rozdziałem 3a ustawy z dnia 29 sierpnia 1997 roku – Prawo bankowe </w:t>
      </w:r>
      <w:r w:rsidR="005F3806" w:rsidRPr="00064CF5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="005F3806" w:rsidRPr="00064CF5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5F38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. Dz.U. z 2023 r., poz. 2488 ze zm.)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prowadzony jest rachunek </w:t>
      </w:r>
      <w:r w:rsidR="00F9676D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VAT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oraz że figurować on</w:t>
      </w:r>
      <w:r w:rsidRPr="00064CF5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będzie w rejestrze podatników podatku od towarów i usług. Zamawiający może wstrzymać wykonanie płatności w razie niespełniania powyższych wymagań w dacie płatności.</w:t>
      </w:r>
    </w:p>
    <w:p w14:paraId="119ECEC3" w14:textId="5B6CDB87" w:rsidR="008B2A86" w:rsidRPr="00064CF5" w:rsidRDefault="00D215BD" w:rsidP="004C1B51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Zamawiający dokona zapłaty wynagrodzenia </w:t>
      </w:r>
      <w:r w:rsidR="00DE604B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9207FA" w:rsidRPr="00064CF5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w terminie </w:t>
      </w:r>
      <w:r w:rsidR="00187B75" w:rsidRPr="00064CF5">
        <w:rPr>
          <w:rFonts w:ascii="Arial" w:hAnsi="Arial" w:cs="Arial"/>
          <w:sz w:val="20"/>
          <w:szCs w:val="20"/>
          <w:shd w:val="clear" w:color="auto" w:fill="FFFFFF"/>
        </w:rPr>
        <w:t>14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42947" w:rsidRPr="00064CF5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187B75" w:rsidRPr="00064CF5">
        <w:rPr>
          <w:rFonts w:ascii="Arial" w:hAnsi="Arial" w:cs="Arial"/>
          <w:sz w:val="20"/>
          <w:szCs w:val="20"/>
          <w:shd w:val="clear" w:color="auto" w:fill="FFFFFF"/>
        </w:rPr>
        <w:t>czternastu</w:t>
      </w:r>
      <w:r w:rsidR="00D42947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dni od daty otrzymania prawidłowo wystawionej faktury</w:t>
      </w:r>
      <w:r w:rsidR="00C523A1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. Faktury doręczane będą: w formie pisemnej na adres siedziby Zamawiającego albo w formie elektronicznej na adres: </w:t>
      </w:r>
      <w:r w:rsidR="00C523A1" w:rsidRPr="00064CF5">
        <w:rPr>
          <w:rFonts w:ascii="Arial" w:hAnsi="Arial" w:cs="Arial"/>
          <w:sz w:val="20"/>
          <w:szCs w:val="20"/>
          <w:u w:val="single"/>
          <w:shd w:val="clear" w:color="auto" w:fill="FFFFFF"/>
        </w:rPr>
        <w:t>efaktury@ppmt.pl</w:t>
      </w:r>
      <w:r w:rsidR="008B2A86" w:rsidRPr="00064CF5">
        <w:rPr>
          <w:rFonts w:ascii="Arial" w:hAnsi="Arial" w:cs="Arial"/>
          <w:noProof/>
          <w:sz w:val="20"/>
          <w:szCs w:val="20"/>
          <w:u w:val="single"/>
          <w:shd w:val="clear" w:color="auto" w:fill="FFFFFF"/>
          <w:lang w:eastAsia="en-US"/>
        </w:rPr>
        <w:t>.</w:t>
      </w:r>
      <w:r w:rsidR="008B2A86" w:rsidRPr="00064CF5">
        <w:rPr>
          <w:rFonts w:ascii="Arial" w:hAnsi="Arial" w:cs="Arial"/>
          <w:noProof/>
          <w:sz w:val="20"/>
          <w:szCs w:val="20"/>
          <w:shd w:val="clear" w:color="auto" w:fill="FFFFFF"/>
          <w:lang w:eastAsia="en-US"/>
        </w:rPr>
        <w:t xml:space="preserve"> </w:t>
      </w:r>
    </w:p>
    <w:p w14:paraId="588BD68E" w14:textId="7A2EC42C" w:rsidR="00614AB2" w:rsidRPr="00064CF5" w:rsidRDefault="008B2A86" w:rsidP="004C1B51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eastAsiaTheme="minorHAnsi" w:hAnsi="Arial" w:cs="Arial"/>
          <w:color w:val="3F3F3F"/>
          <w:kern w:val="0"/>
          <w:sz w:val="20"/>
          <w:szCs w:val="20"/>
          <w:lang w:eastAsia="en-US"/>
        </w:rPr>
        <w:t>Podstawą wystawienia faktur</w:t>
      </w:r>
      <w:r w:rsidRPr="00064CF5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będą sprawozdania z czynności </w:t>
      </w:r>
      <w:r w:rsidR="00DE604B" w:rsidRPr="00064CF5">
        <w:rPr>
          <w:rFonts w:ascii="Arial" w:eastAsiaTheme="minorHAnsi" w:hAnsi="Arial" w:cs="Arial"/>
          <w:color w:val="3F3F3F"/>
          <w:kern w:val="0"/>
          <w:sz w:val="20"/>
          <w:szCs w:val="20"/>
          <w:lang w:eastAsia="en-US"/>
        </w:rPr>
        <w:t>Inspektor</w:t>
      </w:r>
      <w:r w:rsidRPr="00064CF5">
        <w:rPr>
          <w:rFonts w:ascii="Arial" w:eastAsiaTheme="minorHAnsi" w:hAnsi="Arial" w:cs="Arial"/>
          <w:color w:val="3F3F3F"/>
          <w:kern w:val="0"/>
          <w:sz w:val="20"/>
          <w:szCs w:val="20"/>
          <w:lang w:eastAsia="en-US"/>
        </w:rPr>
        <w:t xml:space="preserve">a </w:t>
      </w:r>
      <w:r w:rsidRPr="00064CF5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za dany miesiąc w trakcie realizacji </w:t>
      </w:r>
      <w:r w:rsidRPr="00064CF5">
        <w:rPr>
          <w:rFonts w:ascii="Arial" w:eastAsiaTheme="minorHAnsi" w:hAnsi="Arial" w:cs="Arial"/>
          <w:color w:val="3F3F3F"/>
          <w:kern w:val="0"/>
          <w:sz w:val="20"/>
          <w:szCs w:val="20"/>
          <w:lang w:eastAsia="en-US"/>
        </w:rPr>
        <w:t>Umowy</w:t>
      </w:r>
      <w:r w:rsidRPr="00064CF5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zatwierdzone przez </w:t>
      </w:r>
      <w:r w:rsidRPr="00064CF5">
        <w:rPr>
          <w:rFonts w:ascii="Arial" w:eastAsiaTheme="minorHAnsi" w:hAnsi="Arial" w:cs="Arial"/>
          <w:color w:val="3F3F3F"/>
          <w:kern w:val="0"/>
          <w:sz w:val="20"/>
          <w:szCs w:val="20"/>
          <w:lang w:eastAsia="en-US"/>
        </w:rPr>
        <w:t>Zamawiającego.</w:t>
      </w:r>
    </w:p>
    <w:p w14:paraId="20A88C55" w14:textId="58ABEA01" w:rsidR="00614AB2" w:rsidRPr="00064CF5" w:rsidRDefault="00614AB2" w:rsidP="004C1B51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Zamawiający nie wyraża zgody na przelew wierzytelności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 xml:space="preserve">a wynikający z Umowy na osobę trzecią. Na dokonanie takiej czynność wymagana jest pod rygorem nieważności pisemna zgoda Zamawiającego. </w:t>
      </w:r>
    </w:p>
    <w:p w14:paraId="1B8EBA72" w14:textId="15C19915" w:rsidR="00614AB2" w:rsidRPr="00064CF5" w:rsidRDefault="00DE604B" w:rsidP="004C1B51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Inspektor</w:t>
      </w:r>
      <w:r w:rsidR="00614AB2" w:rsidRPr="00064CF5">
        <w:rPr>
          <w:rFonts w:ascii="Arial" w:hAnsi="Arial" w:cs="Arial"/>
          <w:sz w:val="20"/>
          <w:szCs w:val="20"/>
        </w:rPr>
        <w:t xml:space="preserve"> zobowiązany jest do pisemnego informowania Zamawiającego o każdej zmianie </w:t>
      </w:r>
      <w:r w:rsidR="00637170" w:rsidRPr="00064CF5">
        <w:rPr>
          <w:rFonts w:ascii="Arial" w:hAnsi="Arial" w:cs="Arial"/>
          <w:sz w:val="20"/>
          <w:szCs w:val="20"/>
        </w:rPr>
        <w:t xml:space="preserve">adresu </w:t>
      </w:r>
      <w:r w:rsidR="00614AB2" w:rsidRPr="00064CF5">
        <w:rPr>
          <w:rFonts w:ascii="Arial" w:hAnsi="Arial" w:cs="Arial"/>
          <w:sz w:val="20"/>
          <w:szCs w:val="20"/>
        </w:rPr>
        <w:t>swojej siedziby</w:t>
      </w:r>
      <w:r w:rsidR="00637170" w:rsidRPr="00064CF5">
        <w:rPr>
          <w:rFonts w:ascii="Arial" w:hAnsi="Arial" w:cs="Arial"/>
          <w:sz w:val="20"/>
          <w:szCs w:val="20"/>
        </w:rPr>
        <w:t xml:space="preserve"> oraz</w:t>
      </w:r>
      <w:r w:rsidR="00614AB2" w:rsidRPr="00064CF5">
        <w:rPr>
          <w:rFonts w:ascii="Arial" w:hAnsi="Arial" w:cs="Arial"/>
          <w:sz w:val="20"/>
          <w:szCs w:val="20"/>
        </w:rPr>
        <w:t xml:space="preserve"> </w:t>
      </w:r>
      <w:r w:rsidR="00637170" w:rsidRPr="00064CF5">
        <w:rPr>
          <w:rFonts w:ascii="Arial" w:hAnsi="Arial" w:cs="Arial"/>
          <w:sz w:val="20"/>
          <w:szCs w:val="20"/>
        </w:rPr>
        <w:t xml:space="preserve">numeru </w:t>
      </w:r>
      <w:r w:rsidR="00614AB2" w:rsidRPr="00064CF5">
        <w:rPr>
          <w:rFonts w:ascii="Arial" w:hAnsi="Arial" w:cs="Arial"/>
          <w:sz w:val="20"/>
          <w:szCs w:val="20"/>
        </w:rPr>
        <w:t>rachunku bankowego.</w:t>
      </w:r>
    </w:p>
    <w:p w14:paraId="4132D3A2" w14:textId="0218FAC3" w:rsidR="00C13E04" w:rsidRDefault="00C13E04" w:rsidP="00637170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Jeżeli nastąpi przerwa w realizacji </w:t>
      </w:r>
      <w:r w:rsidR="00637170" w:rsidRPr="00064CF5">
        <w:rPr>
          <w:rFonts w:ascii="Arial" w:hAnsi="Arial" w:cs="Arial"/>
          <w:sz w:val="20"/>
          <w:szCs w:val="20"/>
        </w:rPr>
        <w:t xml:space="preserve">Kontraktu </w:t>
      </w:r>
      <w:r w:rsidRPr="00064CF5">
        <w:rPr>
          <w:rFonts w:ascii="Arial" w:hAnsi="Arial" w:cs="Arial"/>
          <w:sz w:val="20"/>
          <w:szCs w:val="20"/>
        </w:rPr>
        <w:t xml:space="preserve">z przyczyn niezależnych od Zamawiającego, jak na przykład: czynniki pogodowe, siła wyższa, stan epidemii, wstrzymanie prac przez organy administracyjne lub konieczność wstrzymania prac z innych przyczyn, to </w:t>
      </w:r>
      <w:r w:rsidR="00637170" w:rsidRPr="00064CF5">
        <w:rPr>
          <w:rFonts w:ascii="Arial" w:hAnsi="Arial" w:cs="Arial"/>
          <w:sz w:val="20"/>
          <w:szCs w:val="20"/>
        </w:rPr>
        <w:t>W</w:t>
      </w:r>
      <w:r w:rsidRPr="00064CF5">
        <w:rPr>
          <w:rFonts w:ascii="Arial" w:hAnsi="Arial" w:cs="Arial"/>
          <w:sz w:val="20"/>
          <w:szCs w:val="20"/>
        </w:rPr>
        <w:t xml:space="preserve">ynagrodzenie za dany miesiąc, w którym </w:t>
      </w:r>
      <w:r w:rsidR="00637170" w:rsidRPr="00064CF5">
        <w:rPr>
          <w:rFonts w:ascii="Arial" w:hAnsi="Arial" w:cs="Arial"/>
          <w:sz w:val="20"/>
          <w:szCs w:val="20"/>
        </w:rPr>
        <w:t>wystąpiła powyższa przerwa, Inspektorowi będzie przysługiwało</w:t>
      </w:r>
      <w:r w:rsidRPr="00064CF5">
        <w:rPr>
          <w:rFonts w:ascii="Arial" w:hAnsi="Arial" w:cs="Arial"/>
          <w:sz w:val="20"/>
          <w:szCs w:val="20"/>
        </w:rPr>
        <w:t xml:space="preserve"> </w:t>
      </w:r>
      <w:r w:rsidR="00637170" w:rsidRPr="00064CF5">
        <w:rPr>
          <w:rFonts w:ascii="Arial" w:hAnsi="Arial" w:cs="Arial"/>
          <w:sz w:val="20"/>
          <w:szCs w:val="20"/>
        </w:rPr>
        <w:t xml:space="preserve">Wynagrodzenie </w:t>
      </w:r>
      <w:r w:rsidRPr="00064CF5">
        <w:rPr>
          <w:rFonts w:ascii="Arial" w:hAnsi="Arial" w:cs="Arial"/>
          <w:sz w:val="20"/>
          <w:szCs w:val="20"/>
        </w:rPr>
        <w:t>w wysokości proporcjonalnej do przepracowanego czasu.</w:t>
      </w:r>
    </w:p>
    <w:p w14:paraId="0C23115F" w14:textId="02E64AD7" w:rsidR="001F4F76" w:rsidRPr="00064CF5" w:rsidRDefault="001F4F76" w:rsidP="00637170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4F76">
        <w:rPr>
          <w:rFonts w:ascii="Arial" w:hAnsi="Arial" w:cs="Arial"/>
          <w:sz w:val="20"/>
          <w:szCs w:val="20"/>
        </w:rPr>
        <w:t>Zamawiającemu przysługuje prawo do wykorzystania nieodbytych wizyt inspektora nadzoru w późniejszym czasie, aż do upływu okresu obowiązywania umowy, przy czym wykorzystanie nieodbytych wizyt nie można prowadzić do częstotliwości wizyt wyższej niż 7 wizyt na dwa tygodnie.</w:t>
      </w:r>
    </w:p>
    <w:p w14:paraId="2E11A476" w14:textId="01677884" w:rsidR="005A696F" w:rsidRPr="00064CF5" w:rsidRDefault="009A3F06" w:rsidP="00805B5A">
      <w:pPr>
        <w:pStyle w:val="Akapitzlist"/>
        <w:keepNext/>
        <w:tabs>
          <w:tab w:val="center" w:pos="4657"/>
          <w:tab w:val="right" w:pos="9314"/>
        </w:tabs>
        <w:spacing w:before="240" w:after="120"/>
        <w:ind w:left="0" w:right="4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C60717" w:rsidRPr="00064CF5">
        <w:rPr>
          <w:rFonts w:ascii="Arial" w:hAnsi="Arial" w:cs="Arial"/>
          <w:b/>
          <w:sz w:val="20"/>
          <w:szCs w:val="20"/>
        </w:rPr>
        <w:t>8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Pr="00064CF5">
        <w:rPr>
          <w:rFonts w:ascii="Arial" w:hAnsi="Arial" w:cs="Arial"/>
          <w:b/>
          <w:sz w:val="20"/>
          <w:szCs w:val="20"/>
        </w:rPr>
        <w:t>PRAWA AUTORSKIE</w:t>
      </w:r>
    </w:p>
    <w:p w14:paraId="06CE11F0" w14:textId="4DA538C6" w:rsidR="005A696F" w:rsidRPr="00064CF5" w:rsidRDefault="009A3F06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W ramach ustalonego w Umowie wynagrodzenia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Inspektor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przenosi na rzecz Zamawiającego prawa autorskie majątkowe do wszystkich</w:t>
      </w:r>
      <w:r w:rsidR="00F065F3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ewentualnych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utworów</w:t>
      </w:r>
      <w:r w:rsidR="00D87828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41B2" w:rsidRPr="00064CF5">
        <w:rPr>
          <w:rFonts w:ascii="Arial" w:hAnsi="Arial" w:cs="Arial"/>
          <w:spacing w:val="-2"/>
          <w:sz w:val="20"/>
          <w:szCs w:val="20"/>
        </w:rPr>
        <w:t>wytworzonych w ramach wykonywania Umowy</w:t>
      </w:r>
      <w:r w:rsidR="000417BF" w:rsidRPr="00064CF5">
        <w:rPr>
          <w:rFonts w:ascii="Arial" w:hAnsi="Arial" w:cs="Arial"/>
          <w:spacing w:val="-2"/>
          <w:sz w:val="20"/>
          <w:szCs w:val="20"/>
        </w:rPr>
        <w:t xml:space="preserve"> jak również nośników informacji na jakich te utwory zostały zapisane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. Autorskie prawa majątkowe do utworów przechodzą na Zamawiającego z chwilą </w:t>
      </w:r>
      <w:r w:rsidR="001C50BC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przekazania nośników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Zamawiające</w:t>
      </w:r>
      <w:r w:rsidR="001C50BC" w:rsidRPr="00064CF5">
        <w:rPr>
          <w:rFonts w:ascii="Arial" w:hAnsi="Arial" w:cs="Arial"/>
          <w:sz w:val="20"/>
          <w:szCs w:val="20"/>
          <w:shd w:val="clear" w:color="auto" w:fill="FFFFFF"/>
        </w:rPr>
        <w:t>mu.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Wraz z przekazaniem </w:t>
      </w:r>
      <w:r w:rsidR="001C50BC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nośników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utworów Zamawiający nabywa również ich własność.</w:t>
      </w:r>
    </w:p>
    <w:p w14:paraId="10332E9A" w14:textId="567FD347" w:rsidR="000417BF" w:rsidRPr="00064CF5" w:rsidRDefault="00637170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Pr="00064CF5" w:rsidDel="00637170">
        <w:rPr>
          <w:rFonts w:ascii="Arial" w:hAnsi="Arial" w:cs="Arial"/>
          <w:sz w:val="20"/>
          <w:szCs w:val="20"/>
        </w:rPr>
        <w:t xml:space="preserve"> </w:t>
      </w:r>
      <w:r w:rsidR="000417BF" w:rsidRPr="00064CF5">
        <w:rPr>
          <w:rFonts w:ascii="Arial" w:hAnsi="Arial" w:cs="Arial"/>
          <w:sz w:val="20"/>
          <w:szCs w:val="20"/>
        </w:rPr>
        <w:t>oświadcza i zapewnia, iż naj</w:t>
      </w:r>
      <w:r w:rsidR="001C50BC" w:rsidRPr="00064CF5">
        <w:rPr>
          <w:rFonts w:ascii="Arial" w:hAnsi="Arial" w:cs="Arial"/>
          <w:sz w:val="20"/>
          <w:szCs w:val="20"/>
        </w:rPr>
        <w:t>później</w:t>
      </w:r>
      <w:r w:rsidR="000417BF" w:rsidRPr="00064CF5">
        <w:rPr>
          <w:rFonts w:ascii="Arial" w:hAnsi="Arial" w:cs="Arial"/>
          <w:sz w:val="20"/>
          <w:szCs w:val="20"/>
        </w:rPr>
        <w:t xml:space="preserve"> w dniu przekazania Zamawiającemu utworów będą mu przysługiwać </w:t>
      </w:r>
      <w:r w:rsidR="001C50BC" w:rsidRPr="00064CF5">
        <w:rPr>
          <w:rFonts w:ascii="Arial" w:hAnsi="Arial" w:cs="Arial"/>
          <w:sz w:val="20"/>
          <w:szCs w:val="20"/>
        </w:rPr>
        <w:t>autorskie</w:t>
      </w:r>
      <w:r w:rsidR="000417BF" w:rsidRPr="00064CF5">
        <w:rPr>
          <w:rFonts w:ascii="Arial" w:hAnsi="Arial" w:cs="Arial"/>
          <w:sz w:val="20"/>
          <w:szCs w:val="20"/>
        </w:rPr>
        <w:t xml:space="preserve"> prawa majątkowe</w:t>
      </w:r>
      <w:r w:rsidR="001C50BC" w:rsidRPr="00064CF5">
        <w:rPr>
          <w:rFonts w:ascii="Arial" w:hAnsi="Arial" w:cs="Arial"/>
          <w:sz w:val="20"/>
          <w:szCs w:val="20"/>
        </w:rPr>
        <w:t xml:space="preserve"> do tych utworów,</w:t>
      </w:r>
      <w:r w:rsidR="000417BF" w:rsidRPr="00064CF5">
        <w:rPr>
          <w:rFonts w:ascii="Arial" w:hAnsi="Arial" w:cs="Arial"/>
          <w:sz w:val="20"/>
          <w:szCs w:val="20"/>
        </w:rPr>
        <w:t xml:space="preserve"> w tym wyłączne prawa autorskie i prawa zależne.</w:t>
      </w:r>
    </w:p>
    <w:p w14:paraId="2A92C861" w14:textId="276D34DC" w:rsidR="005A696F" w:rsidRPr="00064CF5" w:rsidRDefault="009A3F06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Na mocy Umowy z chwilą przekazania poszczególnych opracowań</w:t>
      </w:r>
      <w:r w:rsidR="00C1098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, o których mowa w </w:t>
      </w:r>
      <w:r w:rsidR="00C10986" w:rsidRPr="00064CF5">
        <w:rPr>
          <w:rFonts w:ascii="Arial" w:hAnsi="Arial" w:cs="Arial"/>
          <w:bCs/>
          <w:sz w:val="20"/>
          <w:szCs w:val="20"/>
          <w:shd w:val="clear" w:color="auto" w:fill="FFFFFF"/>
        </w:rPr>
        <w:t>ust. 1</w:t>
      </w:r>
      <w:r w:rsidRPr="00064CF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Zamawiający nabywa autorskie prawa majątkowe do wszystkich utworów przekazanych mu przez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Inspektora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w ramach Umowy na </w:t>
      </w:r>
      <w:r w:rsidR="001C50BC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wszystkich znanych w dacie zawarcia Umowy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polach eksploatacji</w:t>
      </w:r>
      <w:r w:rsidR="001C50BC" w:rsidRPr="00064CF5">
        <w:rPr>
          <w:rFonts w:ascii="Arial" w:hAnsi="Arial" w:cs="Arial"/>
          <w:sz w:val="20"/>
          <w:szCs w:val="20"/>
          <w:shd w:val="clear" w:color="auto" w:fill="FFFFFF"/>
        </w:rPr>
        <w:t>, w szczególności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5C1E00D0" w14:textId="6D24A3CB" w:rsidR="005A696F" w:rsidRPr="00064CF5" w:rsidRDefault="009A3F06" w:rsidP="004C1B51">
      <w:pPr>
        <w:pStyle w:val="Tekstpodstawowy21"/>
        <w:numPr>
          <w:ilvl w:val="0"/>
          <w:numId w:val="4"/>
        </w:numPr>
        <w:spacing w:after="120" w:line="240" w:lineRule="auto"/>
        <w:ind w:left="851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w zakresie utrwalania i zwielokrotniania utworów, w postaci wytwarzania i reprodukowania egzemplarzy utworów, w szczególności jako informatory, certyfikaty, plakaty, w każdej technice, w szczególności: na papierze – techniką drukarską, reprograficzną, zapisu magnetycznego, techniką cyfrową – wprowadzenie do pamięci komputera (</w:t>
      </w:r>
      <w:proofErr w:type="spellStart"/>
      <w:r w:rsidRPr="00064CF5">
        <w:rPr>
          <w:rFonts w:ascii="Arial" w:hAnsi="Arial" w:cs="Arial"/>
          <w:sz w:val="20"/>
          <w:szCs w:val="20"/>
          <w:shd w:val="clear" w:color="auto" w:fill="FFFFFF"/>
        </w:rPr>
        <w:t>input</w:t>
      </w:r>
      <w:proofErr w:type="spellEnd"/>
      <w:r w:rsidRPr="00064CF5">
        <w:rPr>
          <w:rFonts w:ascii="Arial" w:hAnsi="Arial" w:cs="Arial"/>
          <w:sz w:val="20"/>
          <w:szCs w:val="20"/>
          <w:shd w:val="clear" w:color="auto" w:fill="FFFFFF"/>
        </w:rPr>
        <w:t>) jakąkolwiek techniką włącznie z tymczasową (czasową) postacią pojawiającą się np. w pamięci RAM, zwielokrotnianie postaci cyfrowej bezpośrednio lub</w:t>
      </w:r>
      <w:r w:rsidR="002A5ED8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pośrednio, w sposób stały lub czasowy, w części lub całości na wszelkich nośnikach elektronicznych znanych w chwili zawierania </w:t>
      </w:r>
      <w:r w:rsidR="007B5572" w:rsidRPr="00064CF5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mowy,</w:t>
      </w:r>
      <w:r w:rsidR="002A5ED8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w szczególności na zip, CD</w:t>
      </w:r>
      <w:r w:rsidR="004F7B9D" w:rsidRPr="00064CF5">
        <w:rPr>
          <w:rFonts w:ascii="Arial" w:hAnsi="Arial" w:cs="Arial"/>
          <w:sz w:val="20"/>
          <w:szCs w:val="20"/>
          <w:shd w:val="clear" w:color="auto" w:fill="FFFFFF"/>
        </w:rPr>
        <w:t>/DVD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, pendrive dyskach optycznych, na kliszy fotograficznej – na fotografiach kolorowych lub</w:t>
      </w:r>
      <w:r w:rsidR="002A5ED8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czarno-białych, na slajdach, w postaci pojedynczych reprodukcji lub w albumie, w</w:t>
      </w:r>
      <w:r w:rsidR="002A5ED8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postaci egzemplarzy wykorzystanych do zapoznawania się z utworami w</w:t>
      </w:r>
      <w:r w:rsidR="002A5ED8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sposób pośredni lub bezpośredni – przy wykorzystaniu specjalnego urządzenia, np. rzutnika, komputera, techniką dyskretyzacji – poprzez skanowanie lub przekształcenie w zapis cyfrowy,</w:t>
      </w:r>
      <w:r w:rsidR="002A5ED8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2A5ED8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zapisie elektronicznym (digitalnym), włącznie z czynnościami</w:t>
      </w:r>
      <w:r w:rsidR="002A5ED8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przygotowawczymi do sporządzenia egzemplarzy utworów, takimi jak wykonanie klisz czy innych niezbędnych negatywów, metodą holografii czy metodą wytrawiania lub przy świadczonych przez Zamawiającego usługach, w wizerunku lub w związku z budowaniem wizerunku Zamawiającego;</w:t>
      </w:r>
    </w:p>
    <w:p w14:paraId="061201A9" w14:textId="125A8BA1" w:rsidR="005A696F" w:rsidRPr="00064CF5" w:rsidRDefault="009A3F06" w:rsidP="004C1B51">
      <w:pPr>
        <w:pStyle w:val="Tekstpodstawowy21"/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851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w zakresie obrotu oryginałem albo egzemplarzami, na których utwory utrwalono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br/>
        <w:t>w postaci wprowadzania zwielokrotnianych egzemplarzy utworów lub ich elementów do</w:t>
      </w:r>
      <w:r w:rsidR="002A5ED8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obrotu drogą przeniesienia ich własności, przez rozpowszechnianie w ramach akcji informacyjnych, promocyjnych, reklamowych, czy indywidualnych, informacji</w:t>
      </w:r>
      <w:r w:rsidR="002A5ED8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na temat Zamawiającego i jego działalności we wszelkiego typu i rodzaju materiałach,</w:t>
      </w:r>
      <w:r w:rsidR="002A5ED8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informacja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ch, materiałach promocyjnych, w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szczególności w katalogach, w formie cyfrowej – na </w:t>
      </w:r>
      <w:r w:rsidR="004F7B9D" w:rsidRPr="00064CF5">
        <w:rPr>
          <w:rFonts w:ascii="Arial" w:hAnsi="Arial" w:cs="Arial"/>
          <w:sz w:val="20"/>
          <w:szCs w:val="20"/>
          <w:shd w:val="clear" w:color="auto" w:fill="FFFFFF"/>
        </w:rPr>
        <w:t>CD/DVD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, na taśmie magnetycznej, filmowej, w publikacjach wszelkiego typu, w szczególności w publikacjach książkowych zawierających informacje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Zamawiającym, w artykułach prasowych poświęconych Zamawiającemu, w sprzedaży na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odległość, w szczególności drogą pocztową lub innymi środkami, w tym poprzez </w:t>
      </w:r>
      <w:proofErr w:type="spellStart"/>
      <w:r w:rsidRPr="00064CF5">
        <w:rPr>
          <w:rFonts w:ascii="Arial" w:hAnsi="Arial" w:cs="Arial"/>
          <w:sz w:val="20"/>
          <w:szCs w:val="20"/>
          <w:shd w:val="clear" w:color="auto" w:fill="FFFFFF"/>
        </w:rPr>
        <w:t>direct</w:t>
      </w:r>
      <w:proofErr w:type="spellEnd"/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mailing, poprzez dystrybucję egzemplarzy utworów samodzielnie, w handlu elektronicznym, Internecie, a także użyczenia lub najmu oryginału albo egzemplarzy utworów;</w:t>
      </w:r>
    </w:p>
    <w:p w14:paraId="7BD6588E" w14:textId="241CE360" w:rsidR="005A696F" w:rsidRPr="00064CF5" w:rsidRDefault="009A3F06" w:rsidP="004C1B51">
      <w:pPr>
        <w:pStyle w:val="Tekstpodstawowy21"/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851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w zakresie rozpowszechniania utworów w sposób inny niż określony w</w:t>
      </w:r>
      <w:r w:rsidR="000417BF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lit. b),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br/>
        <w:t>w postaci publicznego wystawienia, wyświetlenia, odtworzenia, wykorzystania utworów lub ich elementów w dziełach wizualnych, audiowizualnych lub multimedialnych;</w:t>
      </w:r>
    </w:p>
    <w:p w14:paraId="69102736" w14:textId="1DF82E1A" w:rsidR="005A696F" w:rsidRPr="00064CF5" w:rsidRDefault="009A3F06" w:rsidP="004C1B51">
      <w:pPr>
        <w:pStyle w:val="Tekstpodstawowy21"/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851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wystawienie lub takie publiczne udostępnienie utworów, aby każdy mógł mieć do niego dostęp w miejscu i czasie przez siebie wybranym – udostępnianie w sieciach komputerowych, w szczególności w Internecie, przedstawienie utworów samodzielnie lub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w witrynie internetowej Zamawiającego, przy użyciu telefonii komórkowej i/lub Internetu lub innej linii online lub połączeń offline, on </w:t>
      </w:r>
      <w:proofErr w:type="spellStart"/>
      <w:r w:rsidRPr="00064CF5">
        <w:rPr>
          <w:rFonts w:ascii="Arial" w:hAnsi="Arial" w:cs="Arial"/>
          <w:sz w:val="20"/>
          <w:szCs w:val="20"/>
          <w:shd w:val="clear" w:color="auto" w:fill="FFFFFF"/>
        </w:rPr>
        <w:t>demand</w:t>
      </w:r>
      <w:proofErr w:type="spellEnd"/>
      <w:r w:rsidRPr="00064CF5">
        <w:rPr>
          <w:rFonts w:ascii="Arial" w:hAnsi="Arial" w:cs="Arial"/>
          <w:sz w:val="20"/>
          <w:szCs w:val="20"/>
          <w:shd w:val="clear" w:color="auto" w:fill="FFFFFF"/>
        </w:rPr>
        <w:t>, wprowadzanie do pamięci komputera jakąkolwiek techniką włącznie z tymczasową (czasową) postacią pojawiającą się np. w pamięci RAM;</w:t>
      </w:r>
    </w:p>
    <w:p w14:paraId="2BBD248D" w14:textId="034B95A2" w:rsidR="005A696F" w:rsidRPr="00064CF5" w:rsidRDefault="009A3F06" w:rsidP="004C1B51">
      <w:pPr>
        <w:pStyle w:val="Tekstpodstawowy21"/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851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reemitowanie dzieł oraz eksploatacja w ramach platform cyfrowych;</w:t>
      </w:r>
    </w:p>
    <w:p w14:paraId="122FF836" w14:textId="2B1F6BB5" w:rsidR="005A696F" w:rsidRPr="00064CF5" w:rsidRDefault="009A3F06" w:rsidP="004C1B51">
      <w:pPr>
        <w:pStyle w:val="Tekstpodstawowy21"/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851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wykorzystani</w:t>
      </w:r>
      <w:r w:rsidR="0089488B" w:rsidRPr="00064CF5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do realizacji </w:t>
      </w:r>
      <w:r w:rsidR="00A36D5E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innych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prac</w:t>
      </w:r>
      <w:r w:rsidR="00A36D5E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, w tym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projektowych oraz robót budowlanych;</w:t>
      </w:r>
    </w:p>
    <w:p w14:paraId="5551F1EE" w14:textId="45DF63B7" w:rsidR="005A696F" w:rsidRPr="00064CF5" w:rsidRDefault="009A3F06" w:rsidP="004C1B51">
      <w:pPr>
        <w:pStyle w:val="Tekstpodstawowy21"/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851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modyfikacja oraz dalsze wykorzystanie zarówno całości utworu jak również jego elementów.</w:t>
      </w:r>
    </w:p>
    <w:p w14:paraId="43BB07C9" w14:textId="050CAF76" w:rsidR="005A696F" w:rsidRPr="00064CF5" w:rsidRDefault="009A3F06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W przypadku pojawienia się konieczności korzystania przez Zamawiającego z utworów na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innych polach eksploatacji aniżeli wskazane w ust.</w:t>
      </w:r>
      <w:r w:rsidR="00D270A5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D270A5" w:rsidRPr="00064CF5">
        <w:rPr>
          <w:rFonts w:ascii="Arial" w:hAnsi="Arial" w:cs="Arial"/>
          <w:b/>
          <w:bCs/>
          <w:sz w:val="20"/>
          <w:szCs w:val="20"/>
          <w:shd w:val="clear" w:color="auto" w:fill="FFFFFF"/>
        </w:rPr>
        <w:t>,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637170"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zobowiązuje się do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przeniesienia praw autorskich na tych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polach eksploatacji w terminie 3 </w:t>
      </w:r>
      <w:r w:rsidR="001E0113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(trzech)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dni od dnia zgłoszenia takiego żądania przez Zamawiającego bez odrębnego wynagrodzenia. </w:t>
      </w:r>
    </w:p>
    <w:p w14:paraId="79267911" w14:textId="5F00FDC3" w:rsidR="005A696F" w:rsidRPr="00064CF5" w:rsidRDefault="00637170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>zapewni</w:t>
      </w:r>
      <w:r w:rsidR="001E0113" w:rsidRPr="00064CF5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>, że jego prawa do wszystkich utworów</w:t>
      </w:r>
      <w:r w:rsidR="00006120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, o których mowa w ust. 1, 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>nie będą w niczym i przez nikogo ograniczone</w:t>
      </w:r>
      <w:r w:rsidR="001C50BC" w:rsidRPr="00064CF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417BF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jak również </w:t>
      </w:r>
      <w:r w:rsidR="000417BF" w:rsidRPr="00064CF5">
        <w:rPr>
          <w:rFonts w:ascii="Arial" w:hAnsi="Arial" w:cs="Arial"/>
          <w:sz w:val="20"/>
          <w:szCs w:val="20"/>
        </w:rPr>
        <w:t>oświadcza i zapewnia Zamawiającego, że utwór wykonany na podstawie Umowy będzie woln</w:t>
      </w:r>
      <w:r w:rsidR="001C50BC" w:rsidRPr="00064CF5">
        <w:rPr>
          <w:rFonts w:ascii="Arial" w:hAnsi="Arial" w:cs="Arial"/>
          <w:sz w:val="20"/>
          <w:szCs w:val="20"/>
        </w:rPr>
        <w:t>y</w:t>
      </w:r>
      <w:r w:rsidR="000417BF" w:rsidRPr="00064CF5">
        <w:rPr>
          <w:rFonts w:ascii="Arial" w:hAnsi="Arial" w:cs="Arial"/>
          <w:sz w:val="20"/>
          <w:szCs w:val="20"/>
        </w:rPr>
        <w:t xml:space="preserve"> od wad prawnych, w szczególności praw i roszczeń osób trzecich.</w:t>
      </w:r>
    </w:p>
    <w:p w14:paraId="53FF7337" w14:textId="28B112CB" w:rsidR="005A696F" w:rsidRPr="00064CF5" w:rsidRDefault="00637170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wraz z powyższym przeniesieniem autorskich praw majątkowych zezwala Zamawiającemu na rozporządzanie i korzystanie z opracowań utworów i na wykonywanie zależnych praw autorskich oraz upoważnia Zamawiającego do zlecania osobom trzecim wykonywania tych zależnych praw autorskich.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jednocześnie zapewnia, że niniejsze zezwolenie nie naruszy osobistych praw twórcy do jego dzieł noszących znamiona utworu.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>przenosi na Zamawiającego prawo rozporządzania i korzystania z wszystkich utworów</w:t>
      </w:r>
      <w:r w:rsidR="0089488B" w:rsidRPr="00064CF5">
        <w:rPr>
          <w:rFonts w:ascii="Arial" w:hAnsi="Arial" w:cs="Arial"/>
          <w:sz w:val="20"/>
          <w:szCs w:val="20"/>
          <w:shd w:val="clear" w:color="auto" w:fill="FFFFFF"/>
        </w:rPr>
        <w:t>, o których mowa w ust. 1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9F3F082" w14:textId="2C2AAE9E" w:rsidR="005A696F" w:rsidRPr="00064CF5" w:rsidRDefault="00637170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>zobowiązuje się uzyskać od twórców utworów</w:t>
      </w:r>
      <w:r w:rsidR="00C1098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, o których mowa w </w:t>
      </w:r>
      <w:r w:rsidR="00C10986" w:rsidRPr="00064CF5">
        <w:rPr>
          <w:rFonts w:ascii="Arial" w:hAnsi="Arial" w:cs="Arial"/>
          <w:bCs/>
          <w:sz w:val="20"/>
          <w:szCs w:val="20"/>
          <w:shd w:val="clear" w:color="auto" w:fill="FFFFFF"/>
        </w:rPr>
        <w:t>ust. 1</w:t>
      </w:r>
      <w:r w:rsidR="001C50BC" w:rsidRPr="00064CF5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oświadczenia o przeniesieniu majątkowych praw autorskich</w:t>
      </w:r>
      <w:r w:rsidR="000417BF" w:rsidRPr="00064CF5">
        <w:rPr>
          <w:rFonts w:ascii="Arial" w:hAnsi="Arial" w:cs="Arial"/>
          <w:sz w:val="20"/>
          <w:szCs w:val="20"/>
          <w:shd w:val="clear" w:color="auto" w:fill="FFFFFF"/>
        </w:rPr>
        <w:t>, w tym praw zależnych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oraz o niewykonywaniu wobec Zamawiającego autorskich praw osobistych, w szczególności o wyrażeniu zgody na anonimowe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udostępnianie </w:t>
      </w:r>
      <w:r w:rsidR="00C10986" w:rsidRPr="00064CF5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tworów, jak też 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swobodny wybór przez Zamawiającego czasu, miejsca oraz formy pierwszego publicznego udostępnienia </w:t>
      </w:r>
      <w:r w:rsidR="00C10986" w:rsidRPr="00064CF5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>tworów, zgody na zmiany i modyfikację w utworach oraz zwolnienia z obowiązku określonego w art.</w:t>
      </w:r>
      <w:r w:rsidR="00D270A5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2 ust.</w:t>
      </w:r>
      <w:r w:rsidR="00D270A5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>5 przywołanej ustawy o prawie autorskim i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prawach pokrewnych. </w:t>
      </w:r>
    </w:p>
    <w:p w14:paraId="6E5E5170" w14:textId="1D3B3A23" w:rsidR="005A696F" w:rsidRPr="00064CF5" w:rsidRDefault="00637170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89488B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>wyraża zgodę na dokonywanie przez Zamawiającego adaptacji, modyfikacji lub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zmian we wszystkich utworach </w:t>
      </w:r>
      <w:r w:rsidR="00C1098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wchodzących w skład </w:t>
      </w:r>
      <w:r w:rsidR="008D0A04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Zadania 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i innych </w:t>
      </w:r>
      <w:r w:rsidR="00C10986" w:rsidRPr="00064CF5">
        <w:rPr>
          <w:rFonts w:ascii="Arial" w:hAnsi="Arial" w:cs="Arial"/>
          <w:sz w:val="20"/>
          <w:szCs w:val="20"/>
          <w:shd w:val="clear" w:color="auto" w:fill="FFFFFF"/>
        </w:rPr>
        <w:t>utworów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opracowanych na rzecz Zamawiającego w</w:t>
      </w:r>
      <w:r w:rsidR="00C10986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ramach Umowy.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>ponadto zezwala Zamawiającemu na rozpowszechnianie utworów bez oznaczania ich imieniem i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9A3F0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nazwiskiem twórców.  </w:t>
      </w:r>
    </w:p>
    <w:p w14:paraId="336727F4" w14:textId="55901142" w:rsidR="005A696F" w:rsidRPr="00064CF5" w:rsidRDefault="009A3F06" w:rsidP="004C1B51">
      <w:pPr>
        <w:pStyle w:val="Akapitzlist"/>
        <w:numPr>
          <w:ilvl w:val="0"/>
          <w:numId w:val="3"/>
        </w:numPr>
        <w:tabs>
          <w:tab w:val="clear" w:pos="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W przypadku zgłoszenia przez osoby trzecie jakichkolwiek uzasadnionych roszczeń wobec Zamawiającego z tytułu naruszenia praw własności intelektualnej,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637170"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zobowiązuje się do podjęcia na swój koszt i ryzyko wszelkich kroków prawnych zapewniających należytą ochronę Zamawiającego przed takimi roszczeniami osób trzecich, pod warunkiem niezwłocznego zawiadomienia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>Inspektora</w:t>
      </w:r>
      <w:r w:rsidR="00637170"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przez Zamawiającego o fakcie zgłoszenia roszczenia. W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szczególności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637170"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zobowiązuje się wstąp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ić w miejsce Zamawiającego, lub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przypadku braku takiej możliwości, przystąpić po stronie Zamawiającego do wszelkich postępowań toczących się przeciwko Zamawiającemu, a także zobowiązuje się zrekompensować Zamawiającemu wszelkie koszty, jakie poniesie Zamawiający lub jakie będzie zobowiąza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ny zapłacić osobie trzeciej w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związku z uzasadnionym roszczeniem lub pozwem sądowym o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naruszenie patentu, prawa autorskiego, licencji, zastrzeżonego wzoru lub praw do znaku towarowego - na podstawie wyroku sądowego lub porozumienia </w:t>
      </w:r>
      <w:r w:rsidR="00066332" w:rsidRPr="00064CF5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tron z udziałem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77495A2" w14:textId="6C295A34" w:rsidR="005A696F" w:rsidRPr="00064CF5" w:rsidRDefault="009A3F06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Jeżeli Zamawiający poinformuje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637170"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o jakichkolwiek roszczeniach osób trzecich zgłaszanych wobec Zamawiającego w związku z utworami, w tym zarzucających naruszenie praw własności intelektualnej,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637170"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podejmie wszelkie działania mające na celu zażegnanie sporu i poniesie w związku z tym wszelkie koszty, w tym koszty zastępstwa procesowego od chwili zgłoszenia roszczenia oraz koszty odszkodowań. W szczególności, w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razie wytoczenia przeciwko Zamawiającemu powództwa z tytułu naruszenia praw własności intelektualnej,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637170"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wstąpi do postępowania w charakterze strony pozwanej, a w razie braku takiej możliwości wystąpi z interwencją uboczną po stronie Zamawiającego.</w:t>
      </w:r>
    </w:p>
    <w:p w14:paraId="6E9D2118" w14:textId="1F98EB44" w:rsidR="005A696F" w:rsidRPr="00064CF5" w:rsidRDefault="009A3F06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Ponadto, jeśli używanie utworów</w:t>
      </w:r>
      <w:r w:rsidR="00C1098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, o których mowa w </w:t>
      </w:r>
      <w:r w:rsidR="00C10986" w:rsidRPr="00064CF5">
        <w:rPr>
          <w:rFonts w:ascii="Arial" w:hAnsi="Arial" w:cs="Arial"/>
          <w:bCs/>
          <w:sz w:val="20"/>
          <w:szCs w:val="20"/>
          <w:shd w:val="clear" w:color="auto" w:fill="FFFFFF"/>
        </w:rPr>
        <w:t>ust. 1</w:t>
      </w:r>
      <w:r w:rsidR="000D262D" w:rsidRPr="00064CF5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stanie się przedmiotem jakiegokolwiek powództwa Strony lub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osoby trzeciej o naruszenie praw własności intelekt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ualnej, jak wymieniono powyżej,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637170"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może na swój własny koszt wybrać jedno z poniższych rozwiązań:</w:t>
      </w:r>
    </w:p>
    <w:p w14:paraId="1D0B8D3B" w14:textId="74A234CF" w:rsidR="005A696F" w:rsidRPr="00064CF5" w:rsidRDefault="009A3F06" w:rsidP="004C1B51">
      <w:pPr>
        <w:pStyle w:val="Tekstpodstawowy21"/>
        <w:numPr>
          <w:ilvl w:val="0"/>
          <w:numId w:val="20"/>
        </w:numPr>
        <w:spacing w:after="120" w:line="240" w:lineRule="auto"/>
        <w:ind w:left="851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uzyskać dla Zamawiającego prawo dalszego użytkowania utworów;</w:t>
      </w:r>
    </w:p>
    <w:p w14:paraId="5F35DF7B" w14:textId="1A9D32BB" w:rsidR="005A696F" w:rsidRPr="00064CF5" w:rsidRDefault="009A3F06" w:rsidP="004C1B51">
      <w:pPr>
        <w:pStyle w:val="Tekstpodstawowy21"/>
        <w:numPr>
          <w:ilvl w:val="0"/>
          <w:numId w:val="20"/>
        </w:numPr>
        <w:spacing w:after="120" w:line="240" w:lineRule="auto"/>
        <w:ind w:left="851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zmodyfikować utwory tak żeby były zgodne z Umową, ale wolne od jakichkolwiek wad lub roszczeń osób trzecich.</w:t>
      </w:r>
    </w:p>
    <w:p w14:paraId="30CB63BA" w14:textId="453B4A40" w:rsidR="005A696F" w:rsidRPr="00064CF5" w:rsidRDefault="009A3F06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Strony potwierdzają, że żadne z powyższych postanowień nie wyłącza:</w:t>
      </w:r>
    </w:p>
    <w:p w14:paraId="05BD9B95" w14:textId="03C99F25" w:rsidR="005A696F" w:rsidRPr="00064CF5" w:rsidRDefault="009A3F06" w:rsidP="004C1B51">
      <w:pPr>
        <w:pStyle w:val="Tekstpodstawowy21"/>
        <w:numPr>
          <w:ilvl w:val="0"/>
          <w:numId w:val="21"/>
        </w:numPr>
        <w:spacing w:after="120" w:line="240" w:lineRule="auto"/>
        <w:ind w:left="851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możliwości dochodzenia przez Zamawiającego odszkodowania na zasadach ogólnych kodeksu cywilnego lub wykonania uprawnień przez Zamawiającego wynikających z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innych ustaw;</w:t>
      </w:r>
    </w:p>
    <w:p w14:paraId="560661C5" w14:textId="1B78DD40" w:rsidR="005A696F" w:rsidRPr="00064CF5" w:rsidRDefault="009A3F06" w:rsidP="004C1B51">
      <w:pPr>
        <w:pStyle w:val="Tekstpodstawowy21"/>
        <w:numPr>
          <w:ilvl w:val="0"/>
          <w:numId w:val="21"/>
        </w:numPr>
        <w:spacing w:after="120" w:line="240" w:lineRule="auto"/>
        <w:ind w:left="851" w:hanging="425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>dochodzenia odpowiedzialności z innych tytułów określonych w Umowie.</w:t>
      </w:r>
    </w:p>
    <w:p w14:paraId="4DE196B6" w14:textId="616D31A6" w:rsidR="005A696F" w:rsidRPr="00064CF5" w:rsidRDefault="009A3F06" w:rsidP="004C1B51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Strony postanawiają, że wszelkie informacje udzielane przez </w:t>
      </w:r>
      <w:r w:rsidR="00637170" w:rsidRPr="00064CF5">
        <w:rPr>
          <w:rFonts w:ascii="Arial" w:hAnsi="Arial" w:cs="Arial"/>
          <w:sz w:val="20"/>
          <w:szCs w:val="20"/>
          <w:shd w:val="clear" w:color="auto" w:fill="FFFFFF"/>
        </w:rPr>
        <w:t>Inspektor</w:t>
      </w:r>
      <w:r w:rsidR="00637170" w:rsidRPr="00064CF5" w:rsidDel="006371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na temat utworów</w:t>
      </w:r>
      <w:r w:rsidR="00C10986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, o których mowa </w:t>
      </w:r>
      <w:r w:rsidR="00C10986" w:rsidRPr="00064CF5">
        <w:rPr>
          <w:rFonts w:ascii="Arial" w:hAnsi="Arial" w:cs="Arial"/>
          <w:bCs/>
          <w:sz w:val="20"/>
          <w:szCs w:val="20"/>
          <w:shd w:val="clear" w:color="auto" w:fill="FFFFFF"/>
        </w:rPr>
        <w:t>w ust. 1</w:t>
      </w:r>
      <w:r w:rsidR="000D262D" w:rsidRPr="00064CF5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064CF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zawierać będą na wstępie informację</w:t>
      </w:r>
      <w:r w:rsidR="007843E0" w:rsidRPr="00064C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hAnsi="Arial" w:cs="Arial"/>
          <w:sz w:val="20"/>
          <w:szCs w:val="20"/>
          <w:shd w:val="clear" w:color="auto" w:fill="FFFFFF"/>
        </w:rPr>
        <w:t>o przysługujących Zamawiającemu prawach majątkowych.</w:t>
      </w:r>
    </w:p>
    <w:p w14:paraId="6CD6BA38" w14:textId="4CFCE613" w:rsidR="005A696F" w:rsidRPr="00064CF5" w:rsidRDefault="009A3F06" w:rsidP="00805B5A">
      <w:pPr>
        <w:pStyle w:val="Akapitzlist"/>
        <w:keepNext/>
        <w:tabs>
          <w:tab w:val="center" w:pos="4657"/>
          <w:tab w:val="right" w:pos="9314"/>
        </w:tabs>
        <w:spacing w:before="240" w:after="120"/>
        <w:ind w:left="0" w:right="4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92256D" w:rsidRPr="00064CF5">
        <w:rPr>
          <w:rFonts w:ascii="Arial" w:hAnsi="Arial" w:cs="Arial"/>
          <w:b/>
          <w:sz w:val="20"/>
          <w:szCs w:val="20"/>
        </w:rPr>
        <w:t>9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Pr="00064CF5">
        <w:rPr>
          <w:rFonts w:ascii="Arial" w:hAnsi="Arial" w:cs="Arial"/>
          <w:b/>
          <w:sz w:val="20"/>
          <w:szCs w:val="20"/>
        </w:rPr>
        <w:t>UBEZPIECZENIE</w:t>
      </w:r>
    </w:p>
    <w:p w14:paraId="5E6A4478" w14:textId="08BE32A5" w:rsidR="00A36D5E" w:rsidRPr="00064CF5" w:rsidRDefault="00DE604B" w:rsidP="004C1B51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kern w:val="1"/>
          <w:sz w:val="20"/>
          <w:szCs w:val="20"/>
          <w:shd w:val="clear" w:color="auto" w:fill="FFFFFF"/>
        </w:rPr>
      </w:pPr>
      <w:r w:rsidRPr="00064CF5">
        <w:rPr>
          <w:rFonts w:ascii="Arial" w:hAnsi="Arial" w:cs="Arial"/>
          <w:kern w:val="1"/>
          <w:sz w:val="20"/>
          <w:szCs w:val="20"/>
          <w:shd w:val="clear" w:color="auto" w:fill="FFFFFF"/>
        </w:rPr>
        <w:t>Inspektor</w:t>
      </w:r>
      <w:r w:rsidR="00A36D5E" w:rsidRPr="00064CF5">
        <w:rPr>
          <w:rFonts w:ascii="Arial" w:hAnsi="Arial" w:cs="Arial"/>
          <w:kern w:val="1"/>
          <w:sz w:val="20"/>
          <w:szCs w:val="20"/>
          <w:shd w:val="clear" w:color="auto" w:fill="FFFFFF"/>
        </w:rPr>
        <w:t xml:space="preserve"> zobowiązany jest do posiadania ubezpieczenia odpowiedzialności cywilnej w całym okresie </w:t>
      </w:r>
      <w:r w:rsidR="00E06F80" w:rsidRPr="00064CF5">
        <w:rPr>
          <w:rFonts w:ascii="Arial" w:hAnsi="Arial" w:cs="Arial"/>
          <w:kern w:val="1"/>
          <w:sz w:val="20"/>
          <w:szCs w:val="20"/>
          <w:shd w:val="clear" w:color="auto" w:fill="FFFFFF"/>
        </w:rPr>
        <w:t xml:space="preserve">realizacji Przedmiotu Umowy </w:t>
      </w:r>
      <w:r w:rsidR="00A36D5E" w:rsidRPr="00064CF5">
        <w:rPr>
          <w:rFonts w:ascii="Arial" w:hAnsi="Arial" w:cs="Arial"/>
          <w:kern w:val="1"/>
          <w:sz w:val="20"/>
          <w:szCs w:val="20"/>
          <w:shd w:val="clear" w:color="auto" w:fill="FFFFFF"/>
        </w:rPr>
        <w:t xml:space="preserve">w zakresie </w:t>
      </w:r>
      <w:r w:rsidR="00A36D5E" w:rsidRPr="00064CF5">
        <w:rPr>
          <w:rFonts w:ascii="Arial" w:hAnsi="Arial" w:cs="Arial"/>
          <w:bCs/>
          <w:kern w:val="1"/>
          <w:sz w:val="20"/>
          <w:szCs w:val="20"/>
          <w:shd w:val="clear" w:color="auto" w:fill="FFFFFF"/>
        </w:rPr>
        <w:t>prowadzonej działalności gospodarczej</w:t>
      </w:r>
      <w:r w:rsidR="00A36D5E" w:rsidRPr="00064CF5">
        <w:rPr>
          <w:rFonts w:ascii="Arial" w:hAnsi="Arial" w:cs="Arial"/>
          <w:kern w:val="1"/>
          <w:sz w:val="20"/>
          <w:szCs w:val="20"/>
          <w:shd w:val="clear" w:color="auto" w:fill="FFFFFF"/>
        </w:rPr>
        <w:t xml:space="preserve"> na</w:t>
      </w:r>
      <w:r w:rsidR="007843E0" w:rsidRPr="00064CF5">
        <w:rPr>
          <w:rFonts w:ascii="Arial" w:hAnsi="Arial" w:cs="Arial"/>
          <w:bCs/>
          <w:kern w:val="1"/>
          <w:sz w:val="20"/>
          <w:szCs w:val="20"/>
          <w:shd w:val="clear" w:color="auto" w:fill="FFFFFF"/>
        </w:rPr>
        <w:t> </w:t>
      </w:r>
      <w:r w:rsidR="00506399" w:rsidRPr="00064CF5">
        <w:rPr>
          <w:rFonts w:ascii="Arial" w:hAnsi="Arial" w:cs="Arial"/>
          <w:bCs/>
          <w:kern w:val="1"/>
          <w:sz w:val="20"/>
          <w:szCs w:val="20"/>
          <w:shd w:val="clear" w:color="auto" w:fill="FFFFFF"/>
        </w:rPr>
        <w:t xml:space="preserve">warunkach nie gorszych niż warunki obowiązkowego ubezpieczenia odpowiedzialności cywilnej </w:t>
      </w:r>
      <w:r w:rsidRPr="00064CF5">
        <w:rPr>
          <w:rFonts w:ascii="Arial" w:hAnsi="Arial" w:cs="Arial"/>
          <w:bCs/>
          <w:kern w:val="1"/>
          <w:sz w:val="20"/>
          <w:szCs w:val="20"/>
          <w:shd w:val="clear" w:color="auto" w:fill="FFFFFF"/>
        </w:rPr>
        <w:t>Inspektor</w:t>
      </w:r>
      <w:r w:rsidR="00506399" w:rsidRPr="00064CF5">
        <w:rPr>
          <w:rFonts w:ascii="Arial" w:hAnsi="Arial" w:cs="Arial"/>
          <w:bCs/>
          <w:kern w:val="1"/>
          <w:sz w:val="20"/>
          <w:szCs w:val="20"/>
          <w:shd w:val="clear" w:color="auto" w:fill="FFFFFF"/>
        </w:rPr>
        <w:t>ów budownictwa</w:t>
      </w:r>
      <w:r w:rsidR="00A36D5E" w:rsidRPr="00064CF5">
        <w:rPr>
          <w:rFonts w:ascii="Arial" w:hAnsi="Arial" w:cs="Arial"/>
          <w:bCs/>
          <w:kern w:val="1"/>
          <w:sz w:val="20"/>
          <w:szCs w:val="20"/>
          <w:shd w:val="clear" w:color="auto" w:fill="FFFFFF"/>
        </w:rPr>
        <w:t>.</w:t>
      </w:r>
    </w:p>
    <w:p w14:paraId="5D514FAB" w14:textId="1C2E3507" w:rsidR="00B841D9" w:rsidRPr="00064CF5" w:rsidRDefault="00B841D9" w:rsidP="004C1B51">
      <w:pPr>
        <w:pStyle w:val="Akapitzlist"/>
        <w:numPr>
          <w:ilvl w:val="0"/>
          <w:numId w:val="5"/>
        </w:numPr>
        <w:spacing w:after="120"/>
        <w:jc w:val="both"/>
        <w:rPr>
          <w:rFonts w:ascii="Arial" w:eastAsiaTheme="minorHAnsi" w:hAnsi="Arial" w:cs="Arial"/>
          <w:sz w:val="20"/>
          <w:szCs w:val="20"/>
        </w:rPr>
      </w:pPr>
      <w:r w:rsidRPr="00064CF5">
        <w:rPr>
          <w:rFonts w:ascii="Arial" w:eastAsiaTheme="minorHAnsi" w:hAnsi="Arial" w:cs="Arial"/>
          <w:kern w:val="0"/>
          <w:sz w:val="20"/>
          <w:szCs w:val="20"/>
          <w:shd w:val="clear" w:color="auto" w:fill="FFFFFF"/>
        </w:rPr>
        <w:t xml:space="preserve">Kopia aktualnej polisy wraz z dowodem opłaty składki/składek za przedmiotową polisę lub inne dokumenty potwierdzające posiadanie przez </w:t>
      </w:r>
      <w:r w:rsidR="00DE604B" w:rsidRPr="00064CF5">
        <w:rPr>
          <w:rFonts w:ascii="Arial" w:eastAsiaTheme="minorHAnsi" w:hAnsi="Arial" w:cs="Arial"/>
          <w:kern w:val="0"/>
          <w:sz w:val="20"/>
          <w:szCs w:val="20"/>
          <w:shd w:val="clear" w:color="auto" w:fill="FFFFFF"/>
        </w:rPr>
        <w:t>Inspektor</w:t>
      </w:r>
      <w:r w:rsidR="0089488B" w:rsidRPr="00064CF5">
        <w:rPr>
          <w:rFonts w:ascii="Arial" w:eastAsiaTheme="minorHAnsi" w:hAnsi="Arial" w:cs="Arial"/>
          <w:kern w:val="0"/>
          <w:sz w:val="20"/>
          <w:szCs w:val="20"/>
          <w:shd w:val="clear" w:color="auto" w:fill="FFFFFF"/>
        </w:rPr>
        <w:t>a</w:t>
      </w:r>
      <w:r w:rsidRPr="00064CF5">
        <w:rPr>
          <w:rFonts w:ascii="Arial" w:eastAsiaTheme="minorHAnsi" w:hAnsi="Arial" w:cs="Arial"/>
          <w:kern w:val="0"/>
          <w:sz w:val="20"/>
          <w:szCs w:val="20"/>
          <w:shd w:val="clear" w:color="auto" w:fill="FFFFFF"/>
        </w:rPr>
        <w:t xml:space="preserve"> ważnego ubezpieczenia </w:t>
      </w:r>
      <w:r w:rsidR="000D262D" w:rsidRPr="00064CF5">
        <w:rPr>
          <w:rFonts w:ascii="Arial" w:eastAsiaTheme="minorHAnsi" w:hAnsi="Arial" w:cs="Arial"/>
          <w:kern w:val="0"/>
          <w:sz w:val="20"/>
          <w:szCs w:val="20"/>
          <w:shd w:val="clear" w:color="auto" w:fill="FFFFFF"/>
        </w:rPr>
        <w:t>zostaną przedłożone Zamawiającemu na jego żądanie</w:t>
      </w:r>
      <w:r w:rsidRPr="00064CF5">
        <w:rPr>
          <w:rFonts w:ascii="Arial" w:eastAsiaTheme="minorHAnsi" w:hAnsi="Arial" w:cs="Arial"/>
          <w:kern w:val="0"/>
          <w:sz w:val="20"/>
          <w:szCs w:val="20"/>
          <w:shd w:val="clear" w:color="auto" w:fill="FFFFFF"/>
        </w:rPr>
        <w:t xml:space="preserve">. Jednocześnie </w:t>
      </w:r>
      <w:r w:rsidR="00DE604B" w:rsidRPr="00064CF5">
        <w:rPr>
          <w:rFonts w:ascii="Arial" w:eastAsiaTheme="minorHAnsi" w:hAnsi="Arial" w:cs="Arial"/>
          <w:kern w:val="0"/>
          <w:sz w:val="20"/>
          <w:szCs w:val="20"/>
          <w:shd w:val="clear" w:color="auto" w:fill="FFFFFF"/>
        </w:rPr>
        <w:t>Inspektor</w:t>
      </w:r>
      <w:r w:rsidR="0089488B" w:rsidRPr="00064CF5">
        <w:rPr>
          <w:rFonts w:ascii="Arial" w:eastAsiaTheme="minorHAnsi" w:hAnsi="Arial" w:cs="Arial"/>
          <w:kern w:val="0"/>
          <w:sz w:val="20"/>
          <w:szCs w:val="20"/>
          <w:shd w:val="clear" w:color="auto" w:fill="FFFFFF"/>
        </w:rPr>
        <w:t xml:space="preserve"> </w:t>
      </w:r>
      <w:r w:rsidRPr="00064CF5">
        <w:rPr>
          <w:rFonts w:ascii="Arial" w:eastAsiaTheme="minorHAnsi" w:hAnsi="Arial" w:cs="Arial"/>
          <w:kern w:val="0"/>
          <w:sz w:val="20"/>
          <w:szCs w:val="20"/>
          <w:shd w:val="clear" w:color="auto" w:fill="FFFFFF"/>
        </w:rPr>
        <w:t>zobowiązuje się do dostarczania potwierdzeń każdej kolejnej opłaty raty składki w ciągu 7</w:t>
      </w:r>
      <w:r w:rsidR="00520FC6" w:rsidRPr="00064CF5">
        <w:rPr>
          <w:rFonts w:ascii="Arial" w:eastAsiaTheme="minorHAnsi" w:hAnsi="Arial" w:cs="Arial"/>
          <w:kern w:val="0"/>
          <w:sz w:val="20"/>
          <w:szCs w:val="20"/>
          <w:shd w:val="clear" w:color="auto" w:fill="FFFFFF"/>
        </w:rPr>
        <w:t xml:space="preserve"> (siedmiu)</w:t>
      </w:r>
      <w:r w:rsidRPr="00064CF5">
        <w:rPr>
          <w:rFonts w:ascii="Arial" w:eastAsiaTheme="minorHAnsi" w:hAnsi="Arial" w:cs="Arial"/>
          <w:kern w:val="0"/>
          <w:sz w:val="20"/>
          <w:szCs w:val="20"/>
          <w:shd w:val="clear" w:color="auto" w:fill="FFFFFF"/>
        </w:rPr>
        <w:t xml:space="preserve"> dni po terminie </w:t>
      </w:r>
      <w:r w:rsidRPr="00064CF5">
        <w:rPr>
          <w:rFonts w:ascii="Arial" w:eastAsiaTheme="minorHAnsi" w:hAnsi="Arial" w:cs="Arial"/>
          <w:spacing w:val="-4"/>
          <w:sz w:val="20"/>
          <w:szCs w:val="20"/>
        </w:rPr>
        <w:t>wymagalności zapłaty.</w:t>
      </w:r>
    </w:p>
    <w:p w14:paraId="5AA9DE57" w14:textId="33B51673" w:rsidR="009D6A4E" w:rsidRPr="00064CF5" w:rsidRDefault="00A36D5E" w:rsidP="004C1B51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eastAsiaTheme="minorHAnsi" w:hAnsi="Arial" w:cs="Arial"/>
          <w:spacing w:val="-4"/>
          <w:sz w:val="20"/>
          <w:szCs w:val="20"/>
        </w:rPr>
        <w:t xml:space="preserve">W przypadku, gdy aktualne ubezpieczenie zostało zawarte na czas krótszy niż czas potrzebny </w:t>
      </w:r>
      <w:r w:rsidR="001124FC" w:rsidRPr="00064CF5">
        <w:rPr>
          <w:rFonts w:ascii="Arial" w:hAnsi="Arial" w:cs="Arial"/>
          <w:spacing w:val="-4"/>
          <w:sz w:val="20"/>
          <w:szCs w:val="20"/>
        </w:rPr>
        <w:t xml:space="preserve">do zakończenia </w:t>
      </w:r>
      <w:r w:rsidR="00185531" w:rsidRPr="00064CF5">
        <w:rPr>
          <w:rFonts w:ascii="Arial" w:hAnsi="Arial" w:cs="Arial"/>
          <w:spacing w:val="-4"/>
          <w:sz w:val="20"/>
          <w:szCs w:val="20"/>
        </w:rPr>
        <w:t>realizacji Przedmiotu Umowy</w:t>
      </w:r>
      <w:r w:rsidRPr="00064CF5">
        <w:rPr>
          <w:rFonts w:ascii="Arial" w:eastAsiaTheme="minorHAnsi" w:hAnsi="Arial" w:cs="Arial"/>
          <w:spacing w:val="-4"/>
          <w:sz w:val="20"/>
          <w:szCs w:val="20"/>
        </w:rPr>
        <w:t xml:space="preserve">, na co najmniej 10 </w:t>
      </w:r>
      <w:r w:rsidR="00520FC6" w:rsidRPr="00064CF5">
        <w:rPr>
          <w:rFonts w:ascii="Arial" w:eastAsiaTheme="minorHAnsi" w:hAnsi="Arial" w:cs="Arial"/>
          <w:spacing w:val="-4"/>
          <w:sz w:val="20"/>
          <w:szCs w:val="20"/>
        </w:rPr>
        <w:t>(</w:t>
      </w:r>
      <w:r w:rsidR="001124FC" w:rsidRPr="00064CF5">
        <w:rPr>
          <w:rFonts w:ascii="Arial" w:hAnsi="Arial" w:cs="Arial"/>
          <w:spacing w:val="-4"/>
          <w:sz w:val="20"/>
          <w:szCs w:val="20"/>
        </w:rPr>
        <w:t>dziesięć</w:t>
      </w:r>
      <w:r w:rsidR="00520FC6" w:rsidRPr="00064CF5">
        <w:rPr>
          <w:rFonts w:ascii="Arial" w:eastAsiaTheme="minorHAnsi" w:hAnsi="Arial" w:cs="Arial"/>
          <w:spacing w:val="-4"/>
          <w:sz w:val="20"/>
          <w:szCs w:val="20"/>
        </w:rPr>
        <w:t xml:space="preserve">) </w:t>
      </w:r>
      <w:r w:rsidRPr="00064CF5">
        <w:rPr>
          <w:rFonts w:ascii="Arial" w:eastAsiaTheme="minorHAnsi" w:hAnsi="Arial" w:cs="Arial"/>
          <w:spacing w:val="-4"/>
          <w:sz w:val="20"/>
          <w:szCs w:val="20"/>
        </w:rPr>
        <w:t xml:space="preserve">dni roboczych przed upływem okresu ubezpieczenia </w:t>
      </w:r>
      <w:r w:rsidR="00DE604B" w:rsidRPr="00064CF5">
        <w:rPr>
          <w:rFonts w:ascii="Arial" w:eastAsiaTheme="minorHAnsi" w:hAnsi="Arial" w:cs="Arial"/>
          <w:spacing w:val="-4"/>
          <w:sz w:val="20"/>
          <w:szCs w:val="20"/>
        </w:rPr>
        <w:t>Inspektor</w:t>
      </w:r>
      <w:r w:rsidR="0089488B" w:rsidRPr="00064CF5">
        <w:rPr>
          <w:rFonts w:ascii="Arial" w:eastAsiaTheme="minorHAnsi" w:hAnsi="Arial" w:cs="Arial"/>
          <w:spacing w:val="-4"/>
          <w:sz w:val="20"/>
          <w:szCs w:val="20"/>
        </w:rPr>
        <w:t xml:space="preserve"> </w:t>
      </w:r>
      <w:r w:rsidRPr="00064CF5">
        <w:rPr>
          <w:rFonts w:ascii="Arial" w:eastAsiaTheme="minorHAnsi" w:hAnsi="Arial" w:cs="Arial"/>
          <w:spacing w:val="-4"/>
          <w:sz w:val="20"/>
          <w:szCs w:val="20"/>
        </w:rPr>
        <w:t>jest zobowiązany do przedstawienia nowej polisy (lub innego dokumentu ubezpieczenia) potwierdzającej, że jest ubezpieczony na warunkach określonych w</w:t>
      </w:r>
      <w:r w:rsidR="001124FC" w:rsidRPr="00064CF5">
        <w:rPr>
          <w:rFonts w:ascii="Arial" w:hAnsi="Arial" w:cs="Arial"/>
          <w:spacing w:val="-4"/>
          <w:sz w:val="20"/>
          <w:szCs w:val="20"/>
        </w:rPr>
        <w:t xml:space="preserve"> </w:t>
      </w:r>
      <w:r w:rsidRPr="00064CF5">
        <w:rPr>
          <w:rFonts w:ascii="Arial" w:eastAsiaTheme="minorHAnsi" w:hAnsi="Arial" w:cs="Arial"/>
          <w:spacing w:val="-4"/>
          <w:sz w:val="20"/>
          <w:szCs w:val="20"/>
        </w:rPr>
        <w:t>ust.</w:t>
      </w:r>
      <w:r w:rsidR="001124FC" w:rsidRPr="00064CF5">
        <w:rPr>
          <w:rFonts w:ascii="Arial" w:hAnsi="Arial" w:cs="Arial"/>
          <w:spacing w:val="-4"/>
          <w:sz w:val="20"/>
          <w:szCs w:val="20"/>
        </w:rPr>
        <w:t xml:space="preserve"> </w:t>
      </w:r>
      <w:r w:rsidRPr="00064CF5">
        <w:rPr>
          <w:rFonts w:ascii="Arial" w:eastAsiaTheme="minorHAnsi" w:hAnsi="Arial" w:cs="Arial"/>
          <w:spacing w:val="-4"/>
          <w:sz w:val="20"/>
          <w:szCs w:val="20"/>
        </w:rPr>
        <w:t>1</w:t>
      </w:r>
      <w:r w:rsidR="001124FC" w:rsidRPr="00064CF5">
        <w:rPr>
          <w:rFonts w:ascii="Arial" w:hAnsi="Arial" w:cs="Arial"/>
          <w:spacing w:val="-4"/>
          <w:sz w:val="20"/>
          <w:szCs w:val="20"/>
        </w:rPr>
        <w:t xml:space="preserve"> i 2</w:t>
      </w:r>
      <w:r w:rsidRPr="00064CF5">
        <w:rPr>
          <w:rFonts w:ascii="Arial" w:eastAsiaTheme="minorHAnsi" w:hAnsi="Arial" w:cs="Arial"/>
          <w:spacing w:val="-4"/>
          <w:sz w:val="20"/>
          <w:szCs w:val="20"/>
        </w:rPr>
        <w:t xml:space="preserve">. </w:t>
      </w:r>
    </w:p>
    <w:p w14:paraId="4E7CEEDE" w14:textId="70C8692C" w:rsidR="009D6A4E" w:rsidRPr="00064CF5" w:rsidRDefault="009D6A4E" w:rsidP="004C1B51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pacing w:val="-4"/>
          <w:sz w:val="20"/>
          <w:szCs w:val="20"/>
        </w:rPr>
        <w:t xml:space="preserve">W razie nieprzedłożenia kopii polisy, Zamawiający jest upoważniony do </w:t>
      </w:r>
      <w:r w:rsidR="0013471D" w:rsidRPr="00064CF5">
        <w:rPr>
          <w:rFonts w:ascii="Arial" w:hAnsi="Arial" w:cs="Arial"/>
          <w:sz w:val="20"/>
          <w:szCs w:val="20"/>
        </w:rPr>
        <w:t xml:space="preserve">odstąpienia od Umowy lub </w:t>
      </w:r>
      <w:r w:rsidRPr="00064CF5">
        <w:rPr>
          <w:rFonts w:ascii="Arial" w:hAnsi="Arial" w:cs="Arial"/>
          <w:spacing w:val="-4"/>
          <w:sz w:val="20"/>
          <w:szCs w:val="20"/>
        </w:rPr>
        <w:t>naliczenia kary umownej.</w:t>
      </w:r>
    </w:p>
    <w:p w14:paraId="0275C18C" w14:textId="4E1BDDE8" w:rsidR="00C4493E" w:rsidRPr="00064CF5" w:rsidRDefault="00DE604B" w:rsidP="004C1B51">
      <w:pPr>
        <w:numPr>
          <w:ilvl w:val="0"/>
          <w:numId w:val="5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Inspektor</w:t>
      </w:r>
      <w:r w:rsidR="00C4493E" w:rsidRPr="00064CF5">
        <w:rPr>
          <w:rFonts w:ascii="Arial" w:hAnsi="Arial" w:cs="Arial"/>
          <w:sz w:val="20"/>
          <w:szCs w:val="20"/>
        </w:rPr>
        <w:t xml:space="preserve"> oświadcza, że osoby wchodzące w skład Zespołu </w:t>
      </w:r>
      <w:r w:rsidRPr="00064CF5">
        <w:rPr>
          <w:rFonts w:ascii="Arial" w:hAnsi="Arial" w:cs="Arial"/>
          <w:sz w:val="20"/>
          <w:szCs w:val="20"/>
        </w:rPr>
        <w:t>Inspektor</w:t>
      </w:r>
      <w:r w:rsidR="00C4493E" w:rsidRPr="00064CF5">
        <w:rPr>
          <w:rFonts w:ascii="Arial" w:hAnsi="Arial" w:cs="Arial"/>
          <w:sz w:val="20"/>
          <w:szCs w:val="20"/>
        </w:rPr>
        <w:t xml:space="preserve">a posiadają odpowiednie ubezpieczenia odpowiedzialności cywilnej i ubezpieczenie to będzie utrzymywane przez cały okres obowiązywania Umowy. Na żądanie Zamawiającego </w:t>
      </w:r>
      <w:r w:rsidRPr="00064CF5">
        <w:rPr>
          <w:rFonts w:ascii="Arial" w:hAnsi="Arial" w:cs="Arial"/>
          <w:sz w:val="20"/>
          <w:szCs w:val="20"/>
        </w:rPr>
        <w:t>Inspektor</w:t>
      </w:r>
      <w:r w:rsidR="00C4493E" w:rsidRPr="00064CF5">
        <w:rPr>
          <w:rFonts w:ascii="Arial" w:hAnsi="Arial" w:cs="Arial"/>
          <w:sz w:val="20"/>
          <w:szCs w:val="20"/>
        </w:rPr>
        <w:t xml:space="preserve"> zobowiązany jest najpóźniej dnia kolejnego od żądania Zamawiającego, okazać potwierdzenie zawarcia ubezpieczenia osób wskazanych przez Zamawiającego a wchodzących w skład Zespołu </w:t>
      </w:r>
      <w:r w:rsidRPr="00064CF5">
        <w:rPr>
          <w:rFonts w:ascii="Arial" w:hAnsi="Arial" w:cs="Arial"/>
          <w:sz w:val="20"/>
          <w:szCs w:val="20"/>
        </w:rPr>
        <w:t>Inspektor</w:t>
      </w:r>
      <w:r w:rsidR="00C4493E" w:rsidRPr="00064CF5">
        <w:rPr>
          <w:rFonts w:ascii="Arial" w:hAnsi="Arial" w:cs="Arial"/>
          <w:sz w:val="20"/>
          <w:szCs w:val="20"/>
        </w:rPr>
        <w:t xml:space="preserve">a. Brak posiadania ubezpieczenia przez osobę wchodzącą w skład Zespołu </w:t>
      </w:r>
      <w:r w:rsidRPr="00064CF5">
        <w:rPr>
          <w:rFonts w:ascii="Arial" w:hAnsi="Arial" w:cs="Arial"/>
          <w:sz w:val="20"/>
          <w:szCs w:val="20"/>
        </w:rPr>
        <w:t>Inspektor</w:t>
      </w:r>
      <w:r w:rsidR="00C4493E" w:rsidRPr="00064CF5">
        <w:rPr>
          <w:rFonts w:ascii="Arial" w:hAnsi="Arial" w:cs="Arial"/>
          <w:sz w:val="20"/>
          <w:szCs w:val="20"/>
        </w:rPr>
        <w:t xml:space="preserve">a uprawnia Zamawiającego do </w:t>
      </w:r>
      <w:bookmarkStart w:id="1" w:name="_Hlk175394327"/>
      <w:r w:rsidR="00C4493E" w:rsidRPr="00064CF5">
        <w:rPr>
          <w:rFonts w:ascii="Arial" w:hAnsi="Arial" w:cs="Arial"/>
          <w:sz w:val="20"/>
          <w:szCs w:val="20"/>
        </w:rPr>
        <w:t xml:space="preserve">odstąpienia od Umowy </w:t>
      </w:r>
      <w:bookmarkEnd w:id="1"/>
      <w:r w:rsidR="00C4493E" w:rsidRPr="00064CF5">
        <w:rPr>
          <w:rFonts w:ascii="Arial" w:hAnsi="Arial" w:cs="Arial"/>
          <w:sz w:val="20"/>
          <w:szCs w:val="20"/>
        </w:rPr>
        <w:t xml:space="preserve">lub naliczenia kar umownych lub żądania zmiany osoby z Zespołu </w:t>
      </w:r>
      <w:r w:rsidRPr="00064CF5">
        <w:rPr>
          <w:rFonts w:ascii="Arial" w:hAnsi="Arial" w:cs="Arial"/>
          <w:sz w:val="20"/>
          <w:szCs w:val="20"/>
        </w:rPr>
        <w:t>Inspektor</w:t>
      </w:r>
      <w:r w:rsidR="00C4493E" w:rsidRPr="00064CF5">
        <w:rPr>
          <w:rFonts w:ascii="Arial" w:hAnsi="Arial" w:cs="Arial"/>
          <w:sz w:val="20"/>
          <w:szCs w:val="20"/>
        </w:rPr>
        <w:t xml:space="preserve">a na inną osobę z odpowiednimi uprawnieniami oraz ubezpieczeniem. </w:t>
      </w:r>
    </w:p>
    <w:p w14:paraId="6D97D455" w14:textId="6358084C" w:rsidR="005A696F" w:rsidRPr="00064CF5" w:rsidRDefault="009A3F06" w:rsidP="00805B5A">
      <w:pPr>
        <w:pStyle w:val="Akapitzlist"/>
        <w:keepNext/>
        <w:tabs>
          <w:tab w:val="center" w:pos="4657"/>
          <w:tab w:val="right" w:pos="9314"/>
        </w:tabs>
        <w:spacing w:before="240" w:after="120"/>
        <w:ind w:left="0" w:right="4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§ </w:t>
      </w:r>
      <w:r w:rsidR="0092256D" w:rsidRPr="00064CF5">
        <w:rPr>
          <w:rFonts w:ascii="Arial" w:hAnsi="Arial" w:cs="Arial"/>
          <w:b/>
          <w:sz w:val="20"/>
          <w:szCs w:val="20"/>
        </w:rPr>
        <w:t>10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Pr="00064CF5">
        <w:rPr>
          <w:rFonts w:ascii="Arial" w:hAnsi="Arial" w:cs="Arial"/>
          <w:b/>
          <w:sz w:val="20"/>
          <w:szCs w:val="20"/>
        </w:rPr>
        <w:t>ZMIANY POSTANOWIEŃ UMOWY</w:t>
      </w:r>
    </w:p>
    <w:p w14:paraId="64F51CC5" w14:textId="77777777" w:rsidR="005A6405" w:rsidRPr="00064CF5" w:rsidRDefault="005A6405" w:rsidP="00805B5A">
      <w:pPr>
        <w:pStyle w:val="Akapitzlist"/>
        <w:spacing w:after="120"/>
        <w:ind w:left="0"/>
        <w:jc w:val="both"/>
        <w:rPr>
          <w:rFonts w:ascii="Arial" w:eastAsiaTheme="minorHAnsi" w:hAnsi="Arial" w:cs="Arial"/>
          <w:sz w:val="20"/>
          <w:szCs w:val="20"/>
        </w:rPr>
      </w:pP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Zmiany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U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mowy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mogą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być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dokonane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tylko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w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drodze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pisemnego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aneksu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podpisanego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przez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obie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Strony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pod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rygorem</w:t>
      </w:r>
      <w:r w:rsidRPr="00064CF5">
        <w:rPr>
          <w:rFonts w:ascii="Arial" w:eastAsia="Calibri" w:hAnsi="Arial" w:cs="Arial"/>
          <w:color w:val="000000"/>
          <w:sz w:val="20"/>
          <w:szCs w:val="20"/>
          <w:lang w:eastAsia="pl-PL" w:bidi="pl-PL"/>
        </w:rPr>
        <w:t xml:space="preserve">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nieważności.</w:t>
      </w:r>
    </w:p>
    <w:p w14:paraId="52611B83" w14:textId="03454FD7" w:rsidR="005A696F" w:rsidRPr="00064CF5" w:rsidRDefault="009A3F06" w:rsidP="00805B5A">
      <w:pPr>
        <w:pStyle w:val="Akapitzlist"/>
        <w:keepNext/>
        <w:tabs>
          <w:tab w:val="center" w:pos="4657"/>
          <w:tab w:val="right" w:pos="9314"/>
        </w:tabs>
        <w:spacing w:before="240" w:after="120"/>
        <w:ind w:left="0" w:right="4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§ </w:t>
      </w:r>
      <w:r w:rsidR="001124FC" w:rsidRPr="00064CF5">
        <w:rPr>
          <w:rFonts w:ascii="Arial" w:hAnsi="Arial" w:cs="Arial"/>
          <w:b/>
          <w:sz w:val="20"/>
          <w:szCs w:val="20"/>
        </w:rPr>
        <w:t>1</w:t>
      </w:r>
      <w:r w:rsidR="0092256D" w:rsidRPr="00064CF5">
        <w:rPr>
          <w:rFonts w:ascii="Arial" w:hAnsi="Arial" w:cs="Arial"/>
          <w:b/>
          <w:sz w:val="20"/>
          <w:szCs w:val="20"/>
        </w:rPr>
        <w:t>1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="006E36EA" w:rsidRPr="00064CF5">
        <w:rPr>
          <w:rFonts w:ascii="Arial" w:hAnsi="Arial" w:cs="Arial"/>
          <w:b/>
          <w:sz w:val="20"/>
          <w:szCs w:val="20"/>
        </w:rPr>
        <w:t>ROZWIĄZANIE</w:t>
      </w:r>
      <w:r w:rsidRPr="00064CF5">
        <w:rPr>
          <w:rFonts w:ascii="Arial" w:hAnsi="Arial" w:cs="Arial"/>
          <w:b/>
          <w:sz w:val="20"/>
          <w:szCs w:val="20"/>
        </w:rPr>
        <w:t xml:space="preserve"> UMOWY</w:t>
      </w:r>
      <w:r w:rsidR="006E36EA" w:rsidRPr="00064CF5">
        <w:rPr>
          <w:rFonts w:ascii="Arial" w:hAnsi="Arial" w:cs="Arial"/>
          <w:b/>
          <w:sz w:val="20"/>
          <w:szCs w:val="20"/>
        </w:rPr>
        <w:t xml:space="preserve"> I WYKONAWSTWO ZASTĘPCZE</w:t>
      </w:r>
    </w:p>
    <w:p w14:paraId="4F6CD919" w14:textId="30707BE4" w:rsidR="006D09D1" w:rsidRPr="00064CF5" w:rsidRDefault="006D09D1" w:rsidP="004C1B51">
      <w:pPr>
        <w:pStyle w:val="Tekstpodstawowy21"/>
        <w:numPr>
          <w:ilvl w:val="0"/>
          <w:numId w:val="8"/>
        </w:numPr>
        <w:spacing w:after="120" w:line="240" w:lineRule="auto"/>
        <w:ind w:left="426" w:hanging="426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W razie zaistnienia istotnej zmiany okoliczności powodującej, że wykonanie Umowy nie leży w interesie </w:t>
      </w:r>
      <w:r w:rsidR="00D17764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Zamawiającego</w:t>
      </w: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, czego nie można było przewidzieć w chwili zawarcia Umowy, Zamawiający może odstąpić od Umowy w terminie 3</w:t>
      </w:r>
      <w:r w:rsidR="00D17764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miesięcy</w:t>
      </w: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od dnia powzięcia wiadomości o tych okolicznościach.</w:t>
      </w:r>
      <w:r w:rsidR="00E1399B" w:rsidRPr="00064CF5" w:rsidDel="00E1399B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</w:t>
      </w:r>
    </w:p>
    <w:p w14:paraId="5459830C" w14:textId="664DAF78" w:rsidR="003C132F" w:rsidRPr="00064CF5" w:rsidRDefault="003C132F" w:rsidP="004C1B51">
      <w:pPr>
        <w:pStyle w:val="Tekstpodstawowy2"/>
        <w:numPr>
          <w:ilvl w:val="0"/>
          <w:numId w:val="8"/>
        </w:numPr>
        <w:tabs>
          <w:tab w:val="left" w:pos="9356"/>
        </w:tabs>
        <w:spacing w:line="240" w:lineRule="auto"/>
        <w:ind w:left="426" w:right="50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Każda ze Stron może rozwiązać Umowę za wypowiedzeniem z zachowaniem </w:t>
      </w:r>
      <w:r w:rsidR="00E1399B" w:rsidRPr="00064CF5">
        <w:rPr>
          <w:rFonts w:ascii="Arial" w:hAnsi="Arial" w:cs="Arial"/>
          <w:sz w:val="20"/>
          <w:szCs w:val="20"/>
        </w:rPr>
        <w:t>jedno</w:t>
      </w:r>
      <w:r w:rsidRPr="00064CF5">
        <w:rPr>
          <w:rFonts w:ascii="Arial" w:hAnsi="Arial" w:cs="Arial"/>
          <w:sz w:val="20"/>
          <w:szCs w:val="20"/>
        </w:rPr>
        <w:t xml:space="preserve">miesięcznego okresu wypowiedzenia, </w:t>
      </w:r>
      <w:r w:rsidRPr="00064CF5">
        <w:rPr>
          <w:rFonts w:ascii="Arial" w:eastAsia="Times New Roman" w:hAnsi="Arial" w:cs="Arial"/>
          <w:iCs/>
          <w:sz w:val="20"/>
          <w:szCs w:val="20"/>
          <w:lang w:eastAsia="ar-SA"/>
        </w:rPr>
        <w:t>ze skutkiem na koniec kolejnego miesiąca kalendarzowego następującego po miesiącu otrzymania wypowiedzenia.</w:t>
      </w:r>
    </w:p>
    <w:p w14:paraId="1DD17318" w14:textId="6B4ECA95" w:rsidR="006D09D1" w:rsidRPr="00064CF5" w:rsidRDefault="006D09D1" w:rsidP="004C1B51">
      <w:pPr>
        <w:pStyle w:val="Tekstpodstawowy21"/>
        <w:numPr>
          <w:ilvl w:val="0"/>
          <w:numId w:val="8"/>
        </w:numPr>
        <w:spacing w:after="120" w:line="240" w:lineRule="auto"/>
        <w:ind w:left="426" w:hanging="426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Zamawiającemu przysługuje prawo do </w:t>
      </w:r>
      <w:r w:rsidR="003C132F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rozwiązania U</w:t>
      </w: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mowy </w:t>
      </w:r>
      <w:r w:rsidR="003C132F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bez zachowania okresu wypowiedzenia </w:t>
      </w: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w przypadku: </w:t>
      </w:r>
    </w:p>
    <w:p w14:paraId="055B2C60" w14:textId="7EE493DC" w:rsidR="006D09D1" w:rsidRPr="00064CF5" w:rsidRDefault="006D09D1" w:rsidP="004C1B51">
      <w:pPr>
        <w:pStyle w:val="Tekstpodstawowy21"/>
        <w:numPr>
          <w:ilvl w:val="0"/>
          <w:numId w:val="22"/>
        </w:numPr>
        <w:spacing w:after="120" w:line="240" w:lineRule="auto"/>
        <w:ind w:left="851" w:hanging="425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rozwiązania </w:t>
      </w:r>
      <w:r w:rsidR="00BE289E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Kontraktu</w:t>
      </w: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; </w:t>
      </w:r>
    </w:p>
    <w:p w14:paraId="529BBF01" w14:textId="523735C3" w:rsidR="006D09D1" w:rsidRPr="00064CF5" w:rsidRDefault="006D09D1" w:rsidP="004C1B51">
      <w:pPr>
        <w:pStyle w:val="Tekstpodstawowy21"/>
        <w:numPr>
          <w:ilvl w:val="0"/>
          <w:numId w:val="22"/>
        </w:numPr>
        <w:spacing w:after="120" w:line="240" w:lineRule="auto"/>
        <w:ind w:left="851" w:hanging="425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wydan</w:t>
      </w:r>
      <w:r w:rsidR="003C132F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ia</w:t>
      </w: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nakaz</w:t>
      </w:r>
      <w:r w:rsidR="003C132F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u</w:t>
      </w: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zajęcia majątku </w:t>
      </w:r>
      <w:r w:rsidR="00DE604B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Inspektor</w:t>
      </w: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a w zakresie, który uniemożliwia wykonanie przez </w:t>
      </w:r>
      <w:r w:rsidR="00DE604B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Inspektor</w:t>
      </w: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a Przedmiotu Umowy;</w:t>
      </w:r>
    </w:p>
    <w:p w14:paraId="02F5746B" w14:textId="2B164E49" w:rsidR="006D09D1" w:rsidRPr="00064CF5" w:rsidRDefault="003C132F" w:rsidP="004C1B51">
      <w:pPr>
        <w:pStyle w:val="Tekstpodstawowy21"/>
        <w:numPr>
          <w:ilvl w:val="0"/>
          <w:numId w:val="22"/>
        </w:numPr>
        <w:spacing w:after="120" w:line="240" w:lineRule="auto"/>
        <w:ind w:left="851" w:hanging="425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gdy </w:t>
      </w:r>
      <w:r w:rsidR="006D09D1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Zamawiający stwierdzi, że </w:t>
      </w:r>
      <w:r w:rsidR="00DE604B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Inspektor</w:t>
      </w:r>
      <w:r w:rsidR="00C64035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</w:t>
      </w:r>
      <w:r w:rsidR="006D09D1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zlecił wykonanie Przedmiotu Umowy lub jego części </w:t>
      </w: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P</w:t>
      </w:r>
      <w:r w:rsidR="006D09D1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odwykonawcy z naruszeniem postanowień Umowy;</w:t>
      </w:r>
    </w:p>
    <w:p w14:paraId="110F789B" w14:textId="11C61533" w:rsidR="006D09D1" w:rsidRPr="00064CF5" w:rsidRDefault="00860D51" w:rsidP="004C1B51">
      <w:pPr>
        <w:pStyle w:val="Tekstpodstawowy21"/>
        <w:numPr>
          <w:ilvl w:val="0"/>
          <w:numId w:val="22"/>
        </w:numPr>
        <w:spacing w:after="120" w:line="240" w:lineRule="auto"/>
        <w:ind w:left="851" w:hanging="425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gdy </w:t>
      </w:r>
      <w:r w:rsidR="00DE604B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Inspektor</w:t>
      </w:r>
      <w:r w:rsidR="006D09D1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dokona cesji jakiegokolwiek prawa lub obowiązku z Umowy niezgodnie z jej postanowieniami;</w:t>
      </w:r>
    </w:p>
    <w:p w14:paraId="63D00EF6" w14:textId="7727EE5C" w:rsidR="00860D51" w:rsidRPr="00064CF5" w:rsidRDefault="00860D51" w:rsidP="004C1B51">
      <w:pPr>
        <w:pStyle w:val="Tekstpodstawowy21"/>
        <w:numPr>
          <w:ilvl w:val="0"/>
          <w:numId w:val="22"/>
        </w:numPr>
        <w:spacing w:after="120" w:line="240" w:lineRule="auto"/>
        <w:ind w:left="851" w:hanging="425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hAnsi="Arial" w:cs="Arial"/>
          <w:sz w:val="20"/>
          <w:szCs w:val="20"/>
        </w:rPr>
        <w:t xml:space="preserve">utraty przez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>a uprawnień do wykonania Umowy;</w:t>
      </w:r>
    </w:p>
    <w:p w14:paraId="3331C9D6" w14:textId="51F03F66" w:rsidR="00E1399B" w:rsidRPr="00064CF5" w:rsidRDefault="00E1399B" w:rsidP="004C1B51">
      <w:pPr>
        <w:pStyle w:val="Tekstpodstawowy21"/>
        <w:numPr>
          <w:ilvl w:val="0"/>
          <w:numId w:val="22"/>
        </w:numPr>
        <w:spacing w:after="120" w:line="240" w:lineRule="auto"/>
        <w:ind w:left="851" w:hanging="425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hAnsi="Arial" w:cs="Arial"/>
          <w:sz w:val="20"/>
          <w:szCs w:val="20"/>
        </w:rPr>
        <w:t xml:space="preserve">rażącego lub powtarzającego się naruszenia przez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>a obowiązków wynikających z Umowy;</w:t>
      </w:r>
    </w:p>
    <w:p w14:paraId="6C5403A2" w14:textId="3ED3B1F1" w:rsidR="00860D51" w:rsidRPr="00064CF5" w:rsidRDefault="00860D51" w:rsidP="004C1B51">
      <w:pPr>
        <w:pStyle w:val="Tekstpodstawowy21"/>
        <w:numPr>
          <w:ilvl w:val="0"/>
          <w:numId w:val="22"/>
        </w:numPr>
        <w:spacing w:after="120" w:line="240" w:lineRule="auto"/>
        <w:ind w:left="851" w:hanging="425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hAnsi="Arial" w:cs="Arial"/>
          <w:sz w:val="20"/>
          <w:szCs w:val="20"/>
        </w:rPr>
        <w:t>braku wymaganych Umową polisy ubezpieczeniowej;</w:t>
      </w:r>
    </w:p>
    <w:p w14:paraId="182702D3" w14:textId="08BD0F30" w:rsidR="006D09D1" w:rsidRPr="00064CF5" w:rsidRDefault="00860D51" w:rsidP="004C1B51">
      <w:pPr>
        <w:pStyle w:val="Tekstpodstawowy21"/>
        <w:numPr>
          <w:ilvl w:val="0"/>
          <w:numId w:val="22"/>
        </w:numPr>
        <w:spacing w:after="120" w:line="240" w:lineRule="auto"/>
        <w:ind w:left="851" w:hanging="425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lastRenderedPageBreak/>
        <w:t xml:space="preserve">gdy </w:t>
      </w:r>
      <w:r w:rsidR="00DE604B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Inspektor</w:t>
      </w:r>
      <w:r w:rsidR="006D09D1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bez uzasadnionej przyczyny przerwał wykonywanie Przedmiotu Umowy na okres dłuższy niż </w:t>
      </w:r>
      <w:r w:rsidR="00E1399B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7 </w:t>
      </w:r>
      <w:r w:rsidR="006D09D1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(</w:t>
      </w:r>
      <w:r w:rsidR="00E1399B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siedem</w:t>
      </w:r>
      <w:r w:rsidR="006D09D1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) dni i pomimo dodatkowego pisemnego wezwania Zamawiającego nie podjął ich w okresie </w:t>
      </w:r>
      <w:r w:rsidR="00D17764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7</w:t>
      </w:r>
      <w:r w:rsidR="006D09D1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(</w:t>
      </w:r>
      <w:r w:rsidR="00D17764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siedmiu</w:t>
      </w:r>
      <w:r w:rsidR="006D09D1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) dni od dnia doręczenia dodatkowego wezwania;</w:t>
      </w:r>
    </w:p>
    <w:p w14:paraId="4E1B5417" w14:textId="57FC63D3" w:rsidR="006D09D1" w:rsidRPr="00064CF5" w:rsidRDefault="006D09D1" w:rsidP="004C1B51">
      <w:pPr>
        <w:pStyle w:val="Tekstpodstawowy21"/>
        <w:numPr>
          <w:ilvl w:val="0"/>
          <w:numId w:val="22"/>
        </w:numPr>
        <w:spacing w:after="120" w:line="240" w:lineRule="auto"/>
        <w:ind w:left="851" w:hanging="425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gdy z przyczyn leżących po stronie </w:t>
      </w:r>
      <w:r w:rsidR="00DE604B"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Inspektor</w:t>
      </w: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a nie rozpoczął realizacji Przedmiotu Umowy albo pozostaje w zwłoce z realizacją Przedmiotu Umowy.</w:t>
      </w:r>
    </w:p>
    <w:p w14:paraId="4790E451" w14:textId="194654A0" w:rsidR="0040446A" w:rsidRPr="00064CF5" w:rsidRDefault="0040446A" w:rsidP="00805B5A">
      <w:pPr>
        <w:pStyle w:val="Tekstpodstawowy2"/>
        <w:tabs>
          <w:tab w:val="left" w:pos="9356"/>
        </w:tabs>
        <w:spacing w:line="240" w:lineRule="auto"/>
        <w:ind w:left="426" w:right="50"/>
        <w:jc w:val="both"/>
        <w:rPr>
          <w:rFonts w:ascii="Arial" w:hAnsi="Arial" w:cs="Arial"/>
          <w:sz w:val="20"/>
          <w:szCs w:val="20"/>
        </w:rPr>
      </w:pPr>
      <w:r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Rozwiązanie umowy w przypadkach określonych w ust. 5-9 może nastąpić po uprzednim wezwaniu Zamawiającego do zapłaty i wyznaczeniu mu dodatkowego 14-dniowego terminu na zaniechanie naruszeń i usunięcie ich skutków, z zagrożeniem, że po upływie tego terminu Zamawiający rozwiąże Umowę.</w:t>
      </w:r>
    </w:p>
    <w:p w14:paraId="0975CD80" w14:textId="77777777" w:rsidR="006D09D1" w:rsidRPr="00064CF5" w:rsidRDefault="006D09D1" w:rsidP="004C1B51">
      <w:pPr>
        <w:pStyle w:val="Tekstpodstawowy21"/>
        <w:numPr>
          <w:ilvl w:val="0"/>
          <w:numId w:val="8"/>
        </w:numPr>
        <w:spacing w:after="120" w:line="240" w:lineRule="auto"/>
        <w:ind w:left="426" w:hanging="426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eastAsia="Calibri" w:hAnsi="Arial" w:cs="Arial"/>
          <w:kern w:val="0"/>
          <w:sz w:val="20"/>
          <w:szCs w:val="20"/>
          <w:lang w:eastAsia="pl-PL"/>
        </w:rPr>
        <w:t>Odstąpienie od Umowy powinno nastąpić w formie pisemnej i powinno zawierać uzasadnienie.</w:t>
      </w:r>
    </w:p>
    <w:p w14:paraId="1558E363" w14:textId="77777777" w:rsidR="00860D51" w:rsidRPr="00064CF5" w:rsidRDefault="00860D51" w:rsidP="004C1B51">
      <w:pPr>
        <w:pStyle w:val="Tekstpodstawowy2"/>
        <w:numPr>
          <w:ilvl w:val="0"/>
          <w:numId w:val="8"/>
        </w:numPr>
        <w:tabs>
          <w:tab w:val="left" w:pos="9356"/>
        </w:tabs>
        <w:spacing w:line="240" w:lineRule="auto"/>
        <w:ind w:left="426" w:right="50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Strony mogą rozwiązać Umowę w każdym momencie za zgodnym porozumieniem Stron. </w:t>
      </w:r>
    </w:p>
    <w:p w14:paraId="69D5DD34" w14:textId="5F2F1A37" w:rsidR="00C24E1B" w:rsidRPr="00064CF5" w:rsidRDefault="00DE604B" w:rsidP="004C1B51">
      <w:pPr>
        <w:pStyle w:val="Tekstpodstawowy2"/>
        <w:numPr>
          <w:ilvl w:val="0"/>
          <w:numId w:val="8"/>
        </w:numPr>
        <w:tabs>
          <w:tab w:val="left" w:pos="9356"/>
        </w:tabs>
        <w:spacing w:line="240" w:lineRule="auto"/>
        <w:ind w:left="426" w:right="50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Inspektor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 może rozwiązać Umowę</w:t>
      </w:r>
      <w:r w:rsidR="00407FCC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 bez zachowania okresu wypowiedzenia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, w przypadku, kiedy Zamawiający opóźnia się z zapłatą </w:t>
      </w:r>
      <w:r w:rsidR="0040446A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wynagrodzenia 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o okres dłuższy niż </w:t>
      </w:r>
      <w:r w:rsidR="0040446A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30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07FCC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(</w:t>
      </w:r>
      <w:r w:rsidR="0040446A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trzydzieści</w:t>
      </w:r>
      <w:r w:rsidR="00407FCC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) 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dni. Rozwiązanie umowy może nastąpić po uprzednim </w:t>
      </w:r>
      <w:r w:rsidR="00407FCC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wezwaniu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 Zamawiające</w:t>
      </w:r>
      <w:r w:rsidR="00407FCC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go 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do zapłaty </w:t>
      </w:r>
      <w:r w:rsidR="00407FCC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i wyznaczeniu mu </w:t>
      </w:r>
      <w:r w:rsidR="00787AD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dodatkowego </w:t>
      </w:r>
      <w:r w:rsidR="00407FCC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14</w:t>
      </w:r>
      <w:r w:rsidR="00787AD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-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dniow</w:t>
      </w:r>
      <w:r w:rsidR="00407FCC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ego 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termin</w:t>
      </w:r>
      <w:r w:rsidR="00407FCC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u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 płatności, z zagrożeniem, że po upływie tego terminu </w:t>
      </w:r>
      <w:r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Inspektor</w:t>
      </w:r>
      <w:r w:rsidR="00407FCC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 rozwiąże Um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ow</w:t>
      </w:r>
      <w:r w:rsidR="00407FCC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ę</w:t>
      </w:r>
      <w:r w:rsidR="00C24E1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.</w:t>
      </w:r>
    </w:p>
    <w:p w14:paraId="4F957FD4" w14:textId="2D0D9369" w:rsidR="00860D51" w:rsidRPr="00064CF5" w:rsidRDefault="00860D51" w:rsidP="004C1B51">
      <w:pPr>
        <w:pStyle w:val="Tekstpodstawowy21"/>
        <w:numPr>
          <w:ilvl w:val="0"/>
          <w:numId w:val="8"/>
        </w:numPr>
        <w:spacing w:after="120" w:line="240" w:lineRule="auto"/>
        <w:ind w:left="426" w:hanging="426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hAnsi="Arial" w:cs="Arial"/>
          <w:snapToGrid w:val="0"/>
          <w:color w:val="000000"/>
          <w:sz w:val="20"/>
          <w:szCs w:val="20"/>
        </w:rPr>
        <w:t>W przypadku rozwiązania Umowy wskutek wypowiedzenia przez jedną ze Stron, Strony dokonają rozliczenia Umowy w terminie do 15 (piętna</w:t>
      </w:r>
      <w:r w:rsidR="00787ADB" w:rsidRPr="00064CF5">
        <w:rPr>
          <w:rFonts w:ascii="Arial" w:hAnsi="Arial" w:cs="Arial"/>
          <w:snapToGrid w:val="0"/>
          <w:color w:val="000000"/>
          <w:sz w:val="20"/>
          <w:szCs w:val="20"/>
        </w:rPr>
        <w:t>stu</w:t>
      </w:r>
      <w:r w:rsidRPr="00064CF5">
        <w:rPr>
          <w:rFonts w:ascii="Arial" w:hAnsi="Arial" w:cs="Arial"/>
          <w:snapToGrid w:val="0"/>
          <w:color w:val="000000"/>
          <w:sz w:val="20"/>
          <w:szCs w:val="20"/>
        </w:rPr>
        <w:t xml:space="preserve">) dni od dnia jej rozwiązania. </w:t>
      </w:r>
      <w:r w:rsidR="00DE604B" w:rsidRPr="00064CF5">
        <w:rPr>
          <w:rFonts w:ascii="Arial" w:hAnsi="Arial" w:cs="Arial"/>
          <w:snapToGrid w:val="0"/>
          <w:color w:val="000000"/>
          <w:sz w:val="20"/>
          <w:szCs w:val="20"/>
        </w:rPr>
        <w:t>Inspektor</w:t>
      </w:r>
      <w:r w:rsidRPr="00064CF5">
        <w:rPr>
          <w:rFonts w:ascii="Arial" w:hAnsi="Arial" w:cs="Arial"/>
          <w:snapToGrid w:val="0"/>
          <w:color w:val="000000"/>
          <w:sz w:val="20"/>
          <w:szCs w:val="20"/>
        </w:rPr>
        <w:t xml:space="preserve">owi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należne jest wynagrodzenie </w:t>
      </w:r>
      <w:r w:rsidR="00787ADB"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wyłącznie </w:t>
      </w:r>
      <w:r w:rsidRPr="00064CF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za czas do dnia upływu terminu rozwiązania Umowy.</w:t>
      </w:r>
    </w:p>
    <w:p w14:paraId="3FE78B6E" w14:textId="7CDCFE67" w:rsidR="00FA2826" w:rsidRPr="00064CF5" w:rsidRDefault="00860D51" w:rsidP="004C1B51">
      <w:pPr>
        <w:pStyle w:val="Tekstpodstawowy21"/>
        <w:numPr>
          <w:ilvl w:val="0"/>
          <w:numId w:val="8"/>
        </w:numPr>
        <w:spacing w:after="120" w:line="240" w:lineRule="auto"/>
        <w:ind w:left="426" w:hanging="426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hAnsi="Arial" w:cs="Arial"/>
          <w:sz w:val="20"/>
          <w:szCs w:val="20"/>
        </w:rPr>
        <w:t xml:space="preserve">Zamawiający ma prawo zażądać od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="00906D72" w:rsidRPr="00064CF5">
        <w:rPr>
          <w:rFonts w:ascii="Arial" w:hAnsi="Arial" w:cs="Arial"/>
          <w:sz w:val="20"/>
          <w:szCs w:val="20"/>
        </w:rPr>
        <w:t xml:space="preserve">a </w:t>
      </w:r>
      <w:r w:rsidRPr="00064CF5">
        <w:rPr>
          <w:rFonts w:ascii="Arial" w:hAnsi="Arial" w:cs="Arial"/>
          <w:sz w:val="20"/>
          <w:szCs w:val="20"/>
        </w:rPr>
        <w:t>wydania całości efektów dotychczas wykonanych prac w ramach Umowy oraz tym samym przeniesienia na Zamawiającego całości autorskich praw majątkowych i praw zależnych do efektów wykonanych prac</w:t>
      </w:r>
      <w:r w:rsidR="00906D72" w:rsidRPr="00064CF5">
        <w:rPr>
          <w:rFonts w:ascii="Arial" w:hAnsi="Arial" w:cs="Arial"/>
          <w:sz w:val="20"/>
          <w:szCs w:val="20"/>
        </w:rPr>
        <w:t xml:space="preserve"> zgodnie z postanowieniami § 9 Umowy</w:t>
      </w:r>
      <w:r w:rsidR="00FA2826" w:rsidRPr="00064CF5">
        <w:rPr>
          <w:rFonts w:ascii="Arial" w:hAnsi="Arial" w:cs="Arial"/>
          <w:sz w:val="20"/>
          <w:szCs w:val="20"/>
        </w:rPr>
        <w:t xml:space="preserve"> </w:t>
      </w:r>
      <w:r w:rsidRPr="00064CF5">
        <w:rPr>
          <w:rFonts w:ascii="Arial" w:hAnsi="Arial" w:cs="Arial"/>
          <w:sz w:val="20"/>
          <w:szCs w:val="20"/>
        </w:rPr>
        <w:t xml:space="preserve">w zamian za zapłatę przez Zamawiającego kwoty proporcjonalnej do stanu zaawansowania przekazanych, prawidłowo wykonanych prac. </w:t>
      </w:r>
    </w:p>
    <w:p w14:paraId="79826A70" w14:textId="615B16BB" w:rsidR="00FA2826" w:rsidRPr="00064CF5" w:rsidRDefault="00860D51" w:rsidP="004C1B51">
      <w:pPr>
        <w:pStyle w:val="Tekstpodstawowy21"/>
        <w:numPr>
          <w:ilvl w:val="0"/>
          <w:numId w:val="8"/>
        </w:numPr>
        <w:spacing w:after="120" w:line="240" w:lineRule="auto"/>
        <w:ind w:left="426" w:hanging="426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064CF5">
        <w:rPr>
          <w:rFonts w:ascii="Arial" w:hAnsi="Arial" w:cs="Arial"/>
          <w:sz w:val="20"/>
          <w:szCs w:val="20"/>
        </w:rPr>
        <w:t xml:space="preserve">Zamawiający ma prawo żądać od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="00FA2826" w:rsidRPr="00064CF5">
        <w:rPr>
          <w:rFonts w:ascii="Arial" w:hAnsi="Arial" w:cs="Arial"/>
          <w:sz w:val="20"/>
          <w:szCs w:val="20"/>
        </w:rPr>
        <w:t>a</w:t>
      </w:r>
      <w:r w:rsidRPr="00064CF5">
        <w:rPr>
          <w:rFonts w:ascii="Arial" w:hAnsi="Arial" w:cs="Arial"/>
          <w:sz w:val="20"/>
          <w:szCs w:val="20"/>
        </w:rPr>
        <w:t xml:space="preserve"> przeniesienia na Zamawiającego praw i obowiązków z wszystkich lub dowolnie wybranych przez siebie umów zawartych przez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="00FA2826" w:rsidRPr="00064CF5">
        <w:rPr>
          <w:rFonts w:ascii="Arial" w:hAnsi="Arial" w:cs="Arial"/>
          <w:sz w:val="20"/>
          <w:szCs w:val="20"/>
        </w:rPr>
        <w:t>a</w:t>
      </w:r>
      <w:r w:rsidRPr="00064CF5">
        <w:rPr>
          <w:rFonts w:ascii="Arial" w:hAnsi="Arial" w:cs="Arial"/>
          <w:sz w:val="20"/>
          <w:szCs w:val="20"/>
        </w:rPr>
        <w:t xml:space="preserve"> z jego </w:t>
      </w:r>
      <w:r w:rsidR="00FA2826" w:rsidRPr="00064CF5">
        <w:rPr>
          <w:rFonts w:ascii="Arial" w:hAnsi="Arial" w:cs="Arial"/>
          <w:sz w:val="20"/>
          <w:szCs w:val="20"/>
        </w:rPr>
        <w:t>P</w:t>
      </w:r>
      <w:r w:rsidRPr="00064CF5">
        <w:rPr>
          <w:rFonts w:ascii="Arial" w:hAnsi="Arial" w:cs="Arial"/>
          <w:sz w:val="20"/>
          <w:szCs w:val="20"/>
        </w:rPr>
        <w:t>odwykonawcami.</w:t>
      </w:r>
    </w:p>
    <w:p w14:paraId="522D21AE" w14:textId="530E7707" w:rsidR="00C4493E" w:rsidRPr="00064CF5" w:rsidRDefault="00C4493E" w:rsidP="004C1B51">
      <w:pPr>
        <w:pStyle w:val="Tekstpodstawowy21"/>
        <w:numPr>
          <w:ilvl w:val="0"/>
          <w:numId w:val="8"/>
        </w:num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W przypadku, gdy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 xml:space="preserve"> będzie wykonywał </w:t>
      </w:r>
      <w:r w:rsidR="00FA2826" w:rsidRPr="00064CF5">
        <w:rPr>
          <w:rFonts w:ascii="Arial" w:hAnsi="Arial" w:cs="Arial"/>
          <w:sz w:val="20"/>
          <w:szCs w:val="20"/>
        </w:rPr>
        <w:t>U</w:t>
      </w:r>
      <w:r w:rsidRPr="00064CF5">
        <w:rPr>
          <w:rFonts w:ascii="Arial" w:hAnsi="Arial" w:cs="Arial"/>
          <w:sz w:val="20"/>
          <w:szCs w:val="20"/>
        </w:rPr>
        <w:t xml:space="preserve">mowę w sposób nienależyty </w:t>
      </w:r>
      <w:r w:rsidR="00FA2826" w:rsidRPr="00064CF5">
        <w:rPr>
          <w:rFonts w:ascii="Arial" w:hAnsi="Arial" w:cs="Arial"/>
          <w:sz w:val="20"/>
          <w:szCs w:val="20"/>
        </w:rPr>
        <w:t>Zamawiający</w:t>
      </w:r>
      <w:r w:rsidRPr="00064CF5">
        <w:rPr>
          <w:rFonts w:ascii="Arial" w:hAnsi="Arial" w:cs="Arial"/>
          <w:sz w:val="20"/>
          <w:szCs w:val="20"/>
        </w:rPr>
        <w:t xml:space="preserve"> wezwie go do należytego wykonania Umowy, wyznaczając mu w tym celu odpowiedni termin. W przypadku, gdy </w:t>
      </w:r>
      <w:r w:rsidR="00FA2826" w:rsidRPr="00064CF5">
        <w:rPr>
          <w:rFonts w:ascii="Arial" w:hAnsi="Arial" w:cs="Arial"/>
          <w:sz w:val="20"/>
          <w:szCs w:val="20"/>
        </w:rPr>
        <w:t>I</w:t>
      </w:r>
      <w:r w:rsidR="004E70BE" w:rsidRPr="00064CF5">
        <w:rPr>
          <w:rFonts w:ascii="Arial" w:hAnsi="Arial" w:cs="Arial"/>
          <w:sz w:val="20"/>
          <w:szCs w:val="20"/>
        </w:rPr>
        <w:t>nspektor</w:t>
      </w:r>
      <w:r w:rsidRPr="00064CF5">
        <w:rPr>
          <w:rFonts w:ascii="Arial" w:hAnsi="Arial" w:cs="Arial"/>
          <w:sz w:val="20"/>
          <w:szCs w:val="20"/>
        </w:rPr>
        <w:t xml:space="preserve"> nie wykona swoich zobowiązań, pomimo wezwania, </w:t>
      </w:r>
      <w:r w:rsidR="00FA2826" w:rsidRPr="00064CF5">
        <w:rPr>
          <w:rFonts w:ascii="Arial" w:hAnsi="Arial" w:cs="Arial"/>
          <w:sz w:val="20"/>
          <w:szCs w:val="20"/>
        </w:rPr>
        <w:t>Zamawiający</w:t>
      </w:r>
      <w:r w:rsidRPr="00064CF5">
        <w:rPr>
          <w:rFonts w:ascii="Arial" w:hAnsi="Arial" w:cs="Arial"/>
          <w:sz w:val="20"/>
          <w:szCs w:val="20"/>
        </w:rPr>
        <w:t xml:space="preserve"> jest uprawniony do samodzielnego ich wykonania bądź powierzenia ich wykonania innemu podmiotowi (wykonanie zastępcze), bez konieczności uzyskiwania zgody sądu</w:t>
      </w:r>
      <w:r w:rsidR="00FA2826" w:rsidRPr="00064CF5">
        <w:rPr>
          <w:rFonts w:ascii="Arial" w:hAnsi="Arial" w:cs="Arial"/>
          <w:sz w:val="20"/>
          <w:szCs w:val="20"/>
        </w:rPr>
        <w:t xml:space="preserve"> na ryzyko i koszt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="00FA2826" w:rsidRPr="00064CF5">
        <w:rPr>
          <w:rFonts w:ascii="Arial" w:hAnsi="Arial" w:cs="Arial"/>
          <w:sz w:val="20"/>
          <w:szCs w:val="20"/>
        </w:rPr>
        <w:t>a</w:t>
      </w:r>
      <w:r w:rsidRPr="00064CF5">
        <w:rPr>
          <w:rFonts w:ascii="Arial" w:hAnsi="Arial" w:cs="Arial"/>
          <w:sz w:val="20"/>
          <w:szCs w:val="20"/>
        </w:rPr>
        <w:t xml:space="preserve">. </w:t>
      </w:r>
      <w:r w:rsidR="00783C2E" w:rsidRPr="00064CF5">
        <w:rPr>
          <w:rFonts w:ascii="Arial" w:hAnsi="Arial" w:cs="Arial"/>
          <w:sz w:val="20"/>
          <w:szCs w:val="20"/>
        </w:rPr>
        <w:t>Zamawiający</w:t>
      </w:r>
      <w:r w:rsidRPr="00064CF5">
        <w:rPr>
          <w:rFonts w:ascii="Arial" w:hAnsi="Arial" w:cs="Arial"/>
          <w:sz w:val="20"/>
          <w:szCs w:val="20"/>
        </w:rPr>
        <w:t xml:space="preserve">, w przypadku wykonania zastępczego powierzonego innemu podmiotowi, będzie uprawniony do obciążenia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="00783C2E" w:rsidRPr="00064CF5">
        <w:rPr>
          <w:rFonts w:ascii="Arial" w:hAnsi="Arial" w:cs="Arial"/>
          <w:sz w:val="20"/>
          <w:szCs w:val="20"/>
        </w:rPr>
        <w:t>a</w:t>
      </w:r>
      <w:r w:rsidRPr="00064CF5">
        <w:rPr>
          <w:rFonts w:ascii="Arial" w:hAnsi="Arial" w:cs="Arial"/>
          <w:sz w:val="20"/>
          <w:szCs w:val="20"/>
        </w:rPr>
        <w:t xml:space="preserve"> faktycznie poniesionym kosztem sprawowania nadzoru. </w:t>
      </w:r>
    </w:p>
    <w:p w14:paraId="4E61DB29" w14:textId="2F5C9D6D" w:rsidR="00251211" w:rsidRPr="00064CF5" w:rsidRDefault="009A3F06" w:rsidP="00805B5A">
      <w:pPr>
        <w:pStyle w:val="Akapitzlist"/>
        <w:keepNext/>
        <w:tabs>
          <w:tab w:val="center" w:pos="4657"/>
          <w:tab w:val="right" w:pos="9314"/>
        </w:tabs>
        <w:spacing w:before="240" w:after="120"/>
        <w:ind w:left="0" w:right="4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>§ 1</w:t>
      </w:r>
      <w:r w:rsidR="0092256D" w:rsidRPr="00064CF5">
        <w:rPr>
          <w:rFonts w:ascii="Arial" w:hAnsi="Arial" w:cs="Arial"/>
          <w:b/>
          <w:sz w:val="20"/>
          <w:szCs w:val="20"/>
        </w:rPr>
        <w:t>2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="00251211" w:rsidRPr="00064CF5">
        <w:rPr>
          <w:rFonts w:ascii="Arial" w:hAnsi="Arial" w:cs="Arial"/>
          <w:b/>
          <w:sz w:val="20"/>
          <w:szCs w:val="20"/>
        </w:rPr>
        <w:t>KARY UMOWNE</w:t>
      </w:r>
    </w:p>
    <w:p w14:paraId="55C837CA" w14:textId="29042F10" w:rsidR="00FC4216" w:rsidRPr="00064CF5" w:rsidRDefault="00FC4216" w:rsidP="004C1B51">
      <w:pPr>
        <w:pStyle w:val="Style9"/>
        <w:widowControl/>
        <w:numPr>
          <w:ilvl w:val="0"/>
          <w:numId w:val="23"/>
        </w:numPr>
        <w:spacing w:after="120" w:line="240" w:lineRule="auto"/>
        <w:rPr>
          <w:rStyle w:val="FontStyle16"/>
          <w:rFonts w:ascii="Arial" w:hAnsi="Arial" w:cs="Arial"/>
          <w:sz w:val="20"/>
          <w:szCs w:val="20"/>
        </w:rPr>
      </w:pPr>
      <w:r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Strony</w:t>
      </w:r>
      <w:r w:rsidRPr="00064CF5">
        <w:rPr>
          <w:rStyle w:val="FontStyle17"/>
          <w:rFonts w:ascii="Arial" w:hAnsi="Arial" w:cs="Arial"/>
          <w:sz w:val="20"/>
          <w:szCs w:val="20"/>
        </w:rPr>
        <w:t xml:space="preserve"> </w:t>
      </w:r>
      <w:r w:rsidRPr="00064CF5">
        <w:rPr>
          <w:rStyle w:val="FontStyle16"/>
          <w:rFonts w:ascii="Arial" w:hAnsi="Arial" w:cs="Arial"/>
          <w:sz w:val="20"/>
          <w:szCs w:val="20"/>
        </w:rPr>
        <w:t xml:space="preserve">ponoszą odpowiedzialność z tytułu niewykonania lub nienależytego wykonania </w:t>
      </w:r>
      <w:r w:rsidR="00AB0267" w:rsidRPr="00064CF5">
        <w:rPr>
          <w:rStyle w:val="FontStyle16"/>
          <w:rFonts w:ascii="Arial" w:hAnsi="Arial" w:cs="Arial"/>
          <w:sz w:val="20"/>
          <w:szCs w:val="20"/>
        </w:rPr>
        <w:t>P</w:t>
      </w:r>
      <w:r w:rsidRPr="00064CF5">
        <w:rPr>
          <w:rStyle w:val="FontStyle16"/>
          <w:rFonts w:ascii="Arial" w:hAnsi="Arial" w:cs="Arial"/>
          <w:sz w:val="20"/>
          <w:szCs w:val="20"/>
        </w:rPr>
        <w:t xml:space="preserve">rzedmiotu </w:t>
      </w:r>
      <w:r w:rsidR="00AB0267" w:rsidRPr="00064CF5">
        <w:rPr>
          <w:rStyle w:val="FontStyle16"/>
          <w:rFonts w:ascii="Arial" w:hAnsi="Arial" w:cs="Arial"/>
          <w:sz w:val="20"/>
          <w:szCs w:val="20"/>
        </w:rPr>
        <w:t>U</w:t>
      </w:r>
      <w:r w:rsidRPr="00064CF5">
        <w:rPr>
          <w:rStyle w:val="FontStyle16"/>
          <w:rFonts w:ascii="Arial" w:hAnsi="Arial" w:cs="Arial"/>
          <w:sz w:val="20"/>
          <w:szCs w:val="20"/>
        </w:rPr>
        <w:t xml:space="preserve">mowy na </w:t>
      </w:r>
      <w:r w:rsidR="00787ADB" w:rsidRPr="00064CF5">
        <w:rPr>
          <w:rStyle w:val="FontStyle16"/>
          <w:rFonts w:ascii="Arial" w:hAnsi="Arial" w:cs="Arial"/>
          <w:sz w:val="20"/>
          <w:szCs w:val="20"/>
        </w:rPr>
        <w:t>zasadach ogólnych</w:t>
      </w:r>
      <w:r w:rsidRPr="00064CF5">
        <w:rPr>
          <w:rStyle w:val="FontStyle16"/>
          <w:rFonts w:ascii="Arial" w:hAnsi="Arial" w:cs="Arial"/>
          <w:sz w:val="20"/>
          <w:szCs w:val="20"/>
        </w:rPr>
        <w:t>.</w:t>
      </w:r>
    </w:p>
    <w:p w14:paraId="7D112F46" w14:textId="0F102D0D" w:rsidR="00FC4216" w:rsidRPr="00064CF5" w:rsidRDefault="00DE604B" w:rsidP="004C1B51">
      <w:pPr>
        <w:pStyle w:val="Style9"/>
        <w:widowControl/>
        <w:numPr>
          <w:ilvl w:val="0"/>
          <w:numId w:val="2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Inspektor</w:t>
      </w:r>
      <w:r w:rsidR="00AB0267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C4216" w:rsidRPr="00064CF5">
        <w:rPr>
          <w:rStyle w:val="FontStyle16"/>
          <w:rFonts w:ascii="Arial" w:hAnsi="Arial" w:cs="Arial"/>
          <w:sz w:val="20"/>
          <w:szCs w:val="20"/>
        </w:rPr>
        <w:t xml:space="preserve">zapłaci </w:t>
      </w:r>
      <w:r w:rsidR="00FC4216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Zamawiającemu</w:t>
      </w:r>
      <w:r w:rsidR="00FC4216" w:rsidRPr="00064CF5">
        <w:rPr>
          <w:rStyle w:val="FontStyle17"/>
          <w:rFonts w:ascii="Arial" w:hAnsi="Arial" w:cs="Arial"/>
          <w:sz w:val="20"/>
          <w:szCs w:val="20"/>
        </w:rPr>
        <w:t xml:space="preserve"> </w:t>
      </w:r>
      <w:r w:rsidR="00FC4216" w:rsidRPr="00064CF5">
        <w:rPr>
          <w:rStyle w:val="FontStyle16"/>
          <w:rFonts w:ascii="Arial" w:hAnsi="Arial" w:cs="Arial"/>
          <w:sz w:val="20"/>
          <w:szCs w:val="20"/>
        </w:rPr>
        <w:t>następujące kary umowne:</w:t>
      </w:r>
    </w:p>
    <w:p w14:paraId="174F8A0B" w14:textId="1C96370B" w:rsidR="00FC4216" w:rsidRPr="00064CF5" w:rsidRDefault="00787ADB" w:rsidP="004C1B51">
      <w:pPr>
        <w:pStyle w:val="Style9"/>
        <w:widowControl/>
        <w:numPr>
          <w:ilvl w:val="0"/>
          <w:numId w:val="24"/>
        </w:numPr>
        <w:spacing w:after="120" w:line="240" w:lineRule="auto"/>
        <w:rPr>
          <w:rStyle w:val="FontStyle16"/>
          <w:rFonts w:ascii="Arial" w:hAnsi="Arial" w:cs="Arial"/>
          <w:sz w:val="20"/>
          <w:szCs w:val="20"/>
        </w:rPr>
      </w:pPr>
      <w:r w:rsidRPr="00064CF5">
        <w:rPr>
          <w:rStyle w:val="FontStyle16"/>
          <w:rFonts w:ascii="Arial" w:hAnsi="Arial" w:cs="Arial"/>
          <w:sz w:val="20"/>
          <w:szCs w:val="20"/>
        </w:rPr>
        <w:t xml:space="preserve">w przypadku </w:t>
      </w:r>
      <w:r w:rsidR="00DF78E5" w:rsidRPr="00064CF5">
        <w:rPr>
          <w:rStyle w:val="FontStyle16"/>
          <w:rFonts w:ascii="Arial" w:hAnsi="Arial" w:cs="Arial"/>
          <w:sz w:val="20"/>
          <w:szCs w:val="20"/>
        </w:rPr>
        <w:t xml:space="preserve">wypowiedzenia lub </w:t>
      </w:r>
      <w:r w:rsidR="00AB0267" w:rsidRPr="00064CF5">
        <w:rPr>
          <w:rStyle w:val="FontStyle16"/>
          <w:rFonts w:ascii="Arial" w:hAnsi="Arial" w:cs="Arial"/>
          <w:sz w:val="20"/>
          <w:szCs w:val="20"/>
        </w:rPr>
        <w:t>rozwiązani</w:t>
      </w:r>
      <w:r w:rsidRPr="00064CF5">
        <w:rPr>
          <w:rStyle w:val="FontStyle16"/>
          <w:rFonts w:ascii="Arial" w:hAnsi="Arial" w:cs="Arial"/>
          <w:sz w:val="20"/>
          <w:szCs w:val="20"/>
        </w:rPr>
        <w:t>a</w:t>
      </w:r>
      <w:r w:rsidR="00AB0267" w:rsidRPr="00064CF5">
        <w:rPr>
          <w:rStyle w:val="FontStyle16"/>
          <w:rFonts w:ascii="Arial" w:hAnsi="Arial" w:cs="Arial"/>
          <w:sz w:val="20"/>
          <w:szCs w:val="20"/>
        </w:rPr>
        <w:t xml:space="preserve"> </w:t>
      </w:r>
      <w:r w:rsidR="00FC4216" w:rsidRPr="00064CF5">
        <w:rPr>
          <w:rStyle w:val="FontStyle16"/>
          <w:rFonts w:ascii="Arial" w:hAnsi="Arial" w:cs="Arial"/>
          <w:sz w:val="20"/>
          <w:szCs w:val="20"/>
        </w:rPr>
        <w:t>Umowy przez</w:t>
      </w:r>
      <w:r w:rsidR="00AB0267" w:rsidRPr="00064CF5">
        <w:rPr>
          <w:rStyle w:val="FontStyle16"/>
          <w:rFonts w:ascii="Arial" w:hAnsi="Arial" w:cs="Arial"/>
          <w:sz w:val="20"/>
          <w:szCs w:val="20"/>
        </w:rPr>
        <w:t xml:space="preserve"> </w:t>
      </w:r>
      <w:r w:rsidRPr="00064CF5">
        <w:rPr>
          <w:rStyle w:val="FontStyle16"/>
          <w:rFonts w:ascii="Arial" w:hAnsi="Arial" w:cs="Arial"/>
          <w:sz w:val="20"/>
          <w:szCs w:val="20"/>
        </w:rPr>
        <w:t xml:space="preserve">Zamawiającego lub odstąpienia od niej przez Zamawiającego z przyczyn, za które odpowiada </w:t>
      </w:r>
      <w:r w:rsidR="00DE604B" w:rsidRPr="00064CF5">
        <w:rPr>
          <w:rStyle w:val="FontStyle16"/>
          <w:rFonts w:ascii="Arial" w:hAnsi="Arial" w:cs="Arial"/>
          <w:sz w:val="20"/>
          <w:szCs w:val="20"/>
        </w:rPr>
        <w:t>Inspektor</w:t>
      </w:r>
      <w:r w:rsidRPr="00064CF5">
        <w:rPr>
          <w:rStyle w:val="FontStyle16"/>
          <w:rFonts w:ascii="Arial" w:hAnsi="Arial" w:cs="Arial"/>
          <w:sz w:val="20"/>
          <w:szCs w:val="20"/>
        </w:rPr>
        <w:t xml:space="preserve">, </w:t>
      </w:r>
      <w:r w:rsidR="00FC4216" w:rsidRPr="00064CF5">
        <w:rPr>
          <w:rStyle w:val="FontStyle16"/>
          <w:rFonts w:ascii="Arial" w:hAnsi="Arial" w:cs="Arial"/>
          <w:sz w:val="20"/>
          <w:szCs w:val="20"/>
        </w:rPr>
        <w:t xml:space="preserve">lub nieuzasadnione zaprzestanie </w:t>
      </w:r>
      <w:r w:rsidRPr="00064CF5">
        <w:rPr>
          <w:rStyle w:val="FontStyle16"/>
          <w:rFonts w:ascii="Arial" w:hAnsi="Arial" w:cs="Arial"/>
          <w:sz w:val="20"/>
          <w:szCs w:val="20"/>
        </w:rPr>
        <w:t>wykonywania Przedmiotu Umowy</w:t>
      </w:r>
      <w:r w:rsidRPr="00064CF5">
        <w:rPr>
          <w:rStyle w:val="FontStyle17"/>
          <w:rFonts w:ascii="Arial" w:hAnsi="Arial" w:cs="Arial"/>
          <w:sz w:val="20"/>
          <w:szCs w:val="20"/>
        </w:rPr>
        <w:t xml:space="preserve"> </w:t>
      </w:r>
      <w:r w:rsidR="00FC4216" w:rsidRPr="00064CF5">
        <w:rPr>
          <w:rStyle w:val="FontStyle16"/>
          <w:rFonts w:ascii="Arial" w:hAnsi="Arial" w:cs="Arial"/>
          <w:sz w:val="20"/>
          <w:szCs w:val="20"/>
        </w:rPr>
        <w:t>–</w:t>
      </w:r>
      <w:r w:rsidRPr="00064CF5">
        <w:rPr>
          <w:rStyle w:val="FontStyle16"/>
          <w:rFonts w:ascii="Arial" w:hAnsi="Arial" w:cs="Arial"/>
          <w:sz w:val="20"/>
          <w:szCs w:val="20"/>
        </w:rPr>
        <w:t xml:space="preserve"> </w:t>
      </w:r>
      <w:r w:rsidR="00E52722" w:rsidRPr="00064CF5">
        <w:rPr>
          <w:rStyle w:val="FontStyle16"/>
          <w:rFonts w:ascii="Arial" w:hAnsi="Arial" w:cs="Arial"/>
          <w:sz w:val="20"/>
          <w:szCs w:val="20"/>
        </w:rPr>
        <w:t xml:space="preserve">w wysokości </w:t>
      </w:r>
      <w:r w:rsidRPr="00064CF5">
        <w:rPr>
          <w:rStyle w:val="FontStyle16"/>
          <w:rFonts w:ascii="Arial" w:hAnsi="Arial" w:cs="Arial"/>
          <w:sz w:val="20"/>
          <w:szCs w:val="20"/>
        </w:rPr>
        <w:t>25.000 </w:t>
      </w:r>
      <w:r w:rsidR="00FC4216" w:rsidRPr="00064CF5">
        <w:rPr>
          <w:rStyle w:val="FontStyle16"/>
          <w:rFonts w:ascii="Arial" w:hAnsi="Arial" w:cs="Arial"/>
          <w:sz w:val="20"/>
          <w:szCs w:val="20"/>
        </w:rPr>
        <w:t>zł (</w:t>
      </w:r>
      <w:r w:rsidRPr="00064CF5">
        <w:rPr>
          <w:rStyle w:val="FontStyle16"/>
          <w:rFonts w:ascii="Arial" w:hAnsi="Arial" w:cs="Arial"/>
          <w:sz w:val="20"/>
          <w:szCs w:val="20"/>
        </w:rPr>
        <w:t xml:space="preserve">dwadzieścia pięć </w:t>
      </w:r>
      <w:r w:rsidR="00FC4216" w:rsidRPr="00064CF5">
        <w:rPr>
          <w:rStyle w:val="FontStyle16"/>
          <w:rFonts w:ascii="Arial" w:hAnsi="Arial" w:cs="Arial"/>
          <w:sz w:val="20"/>
          <w:szCs w:val="20"/>
        </w:rPr>
        <w:t>tysięcy złotych),</w:t>
      </w:r>
    </w:p>
    <w:p w14:paraId="616F73FA" w14:textId="49CA71FE" w:rsidR="00FC4216" w:rsidRPr="00064CF5" w:rsidRDefault="00FC4216" w:rsidP="004C1B51">
      <w:pPr>
        <w:pStyle w:val="Style9"/>
        <w:widowControl/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za zwłokę w wykonaniu </w:t>
      </w:r>
      <w:r w:rsidR="00787ADB" w:rsidRPr="00064CF5">
        <w:rPr>
          <w:rFonts w:ascii="Arial" w:hAnsi="Arial" w:cs="Arial"/>
          <w:sz w:val="20"/>
          <w:szCs w:val="20"/>
        </w:rPr>
        <w:t xml:space="preserve">jakichkolwiek czynności objętych </w:t>
      </w:r>
      <w:r w:rsidR="00251211" w:rsidRPr="00064CF5">
        <w:rPr>
          <w:rFonts w:ascii="Arial" w:hAnsi="Arial" w:cs="Arial"/>
          <w:sz w:val="20"/>
          <w:szCs w:val="20"/>
        </w:rPr>
        <w:t>P</w:t>
      </w:r>
      <w:r w:rsidRPr="00064CF5">
        <w:rPr>
          <w:rFonts w:ascii="Arial" w:hAnsi="Arial" w:cs="Arial"/>
          <w:sz w:val="20"/>
          <w:szCs w:val="20"/>
        </w:rPr>
        <w:t>rzedmiot</w:t>
      </w:r>
      <w:r w:rsidR="00787ADB" w:rsidRPr="00064CF5">
        <w:rPr>
          <w:rFonts w:ascii="Arial" w:hAnsi="Arial" w:cs="Arial"/>
          <w:sz w:val="20"/>
          <w:szCs w:val="20"/>
        </w:rPr>
        <w:t>em</w:t>
      </w:r>
      <w:r w:rsidRPr="00064CF5">
        <w:rPr>
          <w:rFonts w:ascii="Arial" w:hAnsi="Arial" w:cs="Arial"/>
          <w:sz w:val="20"/>
          <w:szCs w:val="20"/>
        </w:rPr>
        <w:t xml:space="preserve"> </w:t>
      </w:r>
      <w:r w:rsidR="00251211" w:rsidRPr="00064CF5">
        <w:rPr>
          <w:rFonts w:ascii="Arial" w:hAnsi="Arial" w:cs="Arial"/>
          <w:sz w:val="20"/>
          <w:szCs w:val="20"/>
        </w:rPr>
        <w:t>U</w:t>
      </w:r>
      <w:r w:rsidRPr="00064CF5">
        <w:rPr>
          <w:rFonts w:ascii="Arial" w:hAnsi="Arial" w:cs="Arial"/>
          <w:sz w:val="20"/>
          <w:szCs w:val="20"/>
        </w:rPr>
        <w:t xml:space="preserve">mowy </w:t>
      </w:r>
      <w:r w:rsidR="00251211" w:rsidRPr="00064CF5">
        <w:rPr>
          <w:rFonts w:ascii="Arial" w:hAnsi="Arial" w:cs="Arial"/>
          <w:sz w:val="20"/>
          <w:szCs w:val="20"/>
        </w:rPr>
        <w:t xml:space="preserve">- </w:t>
      </w:r>
      <w:r w:rsidRPr="00064CF5">
        <w:rPr>
          <w:rFonts w:ascii="Arial" w:hAnsi="Arial" w:cs="Arial"/>
          <w:sz w:val="20"/>
          <w:szCs w:val="20"/>
        </w:rPr>
        <w:t xml:space="preserve">w wysokości </w:t>
      </w:r>
      <w:r w:rsidR="00787ADB" w:rsidRPr="00064CF5">
        <w:rPr>
          <w:rFonts w:ascii="Arial" w:hAnsi="Arial" w:cs="Arial"/>
          <w:sz w:val="20"/>
          <w:szCs w:val="20"/>
        </w:rPr>
        <w:t>3</w:t>
      </w:r>
      <w:r w:rsidRPr="00064CF5">
        <w:rPr>
          <w:rFonts w:ascii="Arial" w:hAnsi="Arial" w:cs="Arial"/>
          <w:sz w:val="20"/>
          <w:szCs w:val="20"/>
        </w:rPr>
        <w:t xml:space="preserve">% wynagrodzenia </w:t>
      </w:r>
      <w:r w:rsidR="00E9591E" w:rsidRPr="00064CF5">
        <w:rPr>
          <w:rFonts w:ascii="Arial" w:hAnsi="Arial" w:cs="Arial"/>
          <w:sz w:val="20"/>
          <w:szCs w:val="20"/>
        </w:rPr>
        <w:t xml:space="preserve">miesięcznego </w:t>
      </w:r>
      <w:r w:rsidRPr="00064CF5">
        <w:rPr>
          <w:rFonts w:ascii="Arial" w:hAnsi="Arial" w:cs="Arial"/>
          <w:sz w:val="20"/>
          <w:szCs w:val="20"/>
        </w:rPr>
        <w:t xml:space="preserve">brutto określonego w § </w:t>
      </w:r>
      <w:r w:rsidR="0092256D" w:rsidRPr="00064CF5">
        <w:rPr>
          <w:rFonts w:ascii="Arial" w:hAnsi="Arial" w:cs="Arial"/>
          <w:sz w:val="20"/>
          <w:szCs w:val="20"/>
        </w:rPr>
        <w:t>7</w:t>
      </w:r>
      <w:r w:rsidRPr="00064CF5">
        <w:rPr>
          <w:rFonts w:ascii="Arial" w:hAnsi="Arial" w:cs="Arial"/>
          <w:sz w:val="20"/>
          <w:szCs w:val="20"/>
        </w:rPr>
        <w:t xml:space="preserve"> ust. 1, za każdy rozpoczęty dzień zwłoki</w:t>
      </w:r>
      <w:r w:rsidR="00E9591E" w:rsidRPr="00064CF5">
        <w:rPr>
          <w:rFonts w:ascii="Arial" w:hAnsi="Arial" w:cs="Arial"/>
          <w:sz w:val="20"/>
          <w:szCs w:val="20"/>
        </w:rPr>
        <w:t xml:space="preserve"> w</w:t>
      </w:r>
      <w:r w:rsidRPr="00064CF5">
        <w:rPr>
          <w:rFonts w:ascii="Arial" w:hAnsi="Arial" w:cs="Arial"/>
          <w:sz w:val="20"/>
          <w:szCs w:val="20"/>
        </w:rPr>
        <w:t xml:space="preserve"> realizacji </w:t>
      </w:r>
      <w:r w:rsidR="00787ADB" w:rsidRPr="00064CF5">
        <w:rPr>
          <w:rFonts w:ascii="Arial" w:hAnsi="Arial" w:cs="Arial"/>
          <w:sz w:val="20"/>
          <w:szCs w:val="20"/>
        </w:rPr>
        <w:t>danych czynności</w:t>
      </w:r>
      <w:r w:rsidR="00E9591E" w:rsidRPr="00064CF5">
        <w:rPr>
          <w:rFonts w:ascii="Arial" w:hAnsi="Arial" w:cs="Arial"/>
          <w:sz w:val="20"/>
          <w:szCs w:val="20"/>
        </w:rPr>
        <w:t>,</w:t>
      </w:r>
      <w:r w:rsidRPr="00064CF5">
        <w:rPr>
          <w:rFonts w:ascii="Arial" w:hAnsi="Arial" w:cs="Arial"/>
          <w:sz w:val="20"/>
          <w:szCs w:val="20"/>
        </w:rPr>
        <w:t xml:space="preserve"> </w:t>
      </w:r>
    </w:p>
    <w:p w14:paraId="0BC12F91" w14:textId="768404AC" w:rsidR="00FC4216" w:rsidRPr="00064CF5" w:rsidRDefault="00ED336D" w:rsidP="004C1B51">
      <w:pPr>
        <w:pStyle w:val="Style9"/>
        <w:widowControl/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za </w:t>
      </w:r>
      <w:r w:rsidR="00E52722" w:rsidRPr="00064CF5">
        <w:rPr>
          <w:rFonts w:ascii="Arial" w:hAnsi="Arial" w:cs="Arial"/>
          <w:sz w:val="20"/>
          <w:szCs w:val="20"/>
        </w:rPr>
        <w:t xml:space="preserve">brak posiadania przez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="00E52722" w:rsidRPr="00064CF5">
        <w:rPr>
          <w:rFonts w:ascii="Arial" w:hAnsi="Arial" w:cs="Arial"/>
          <w:sz w:val="20"/>
          <w:szCs w:val="20"/>
        </w:rPr>
        <w:t xml:space="preserve">a ubezpieczenia OC </w:t>
      </w:r>
      <w:r w:rsidR="00787ADB" w:rsidRPr="00064CF5">
        <w:rPr>
          <w:rFonts w:ascii="Arial" w:hAnsi="Arial" w:cs="Arial"/>
          <w:sz w:val="20"/>
          <w:szCs w:val="20"/>
        </w:rPr>
        <w:t xml:space="preserve">– </w:t>
      </w:r>
      <w:r w:rsidR="00E52722" w:rsidRPr="00064CF5">
        <w:rPr>
          <w:rFonts w:ascii="Arial" w:hAnsi="Arial" w:cs="Arial"/>
          <w:sz w:val="20"/>
          <w:szCs w:val="20"/>
        </w:rPr>
        <w:t xml:space="preserve">w wysokości </w:t>
      </w:r>
      <w:r w:rsidR="00787ADB" w:rsidRPr="00064CF5">
        <w:rPr>
          <w:rFonts w:ascii="Arial" w:hAnsi="Arial" w:cs="Arial"/>
          <w:sz w:val="20"/>
          <w:szCs w:val="20"/>
        </w:rPr>
        <w:t>10.000</w:t>
      </w:r>
      <w:r w:rsidR="00E52722" w:rsidRPr="00064CF5">
        <w:rPr>
          <w:rFonts w:ascii="Arial" w:hAnsi="Arial" w:cs="Arial"/>
          <w:sz w:val="20"/>
          <w:szCs w:val="20"/>
        </w:rPr>
        <w:t xml:space="preserve"> zł</w:t>
      </w:r>
      <w:r w:rsidR="00FC4216" w:rsidRPr="00064CF5">
        <w:rPr>
          <w:rFonts w:ascii="Arial" w:hAnsi="Arial" w:cs="Arial"/>
          <w:sz w:val="20"/>
          <w:szCs w:val="20"/>
        </w:rPr>
        <w:t>.</w:t>
      </w:r>
    </w:p>
    <w:p w14:paraId="0D4A76D1" w14:textId="41B42DCD" w:rsidR="00FC4216" w:rsidRPr="00064CF5" w:rsidRDefault="00DE604B" w:rsidP="004C1B51">
      <w:pPr>
        <w:pStyle w:val="Style9"/>
        <w:widowControl/>
        <w:numPr>
          <w:ilvl w:val="0"/>
          <w:numId w:val="23"/>
        </w:numPr>
        <w:spacing w:after="120" w:line="240" w:lineRule="auto"/>
        <w:rPr>
          <w:rStyle w:val="FontStyle16"/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Inspektor</w:t>
      </w:r>
      <w:r w:rsidR="00FC4216" w:rsidRPr="00064CF5">
        <w:rPr>
          <w:rFonts w:ascii="Arial" w:hAnsi="Arial" w:cs="Arial"/>
          <w:sz w:val="20"/>
          <w:szCs w:val="20"/>
        </w:rPr>
        <w:t xml:space="preserve"> wyraża zgodę na potrącenie naliczonych kar umownych z należnego mu wynagrodzenia.</w:t>
      </w:r>
    </w:p>
    <w:p w14:paraId="78D962C8" w14:textId="39A99D1C" w:rsidR="00FC4216" w:rsidRPr="00064CF5" w:rsidRDefault="00FC4216" w:rsidP="004C1B51">
      <w:pPr>
        <w:pStyle w:val="Style6"/>
        <w:widowControl/>
        <w:numPr>
          <w:ilvl w:val="0"/>
          <w:numId w:val="23"/>
        </w:numPr>
        <w:spacing w:after="120" w:line="240" w:lineRule="auto"/>
        <w:rPr>
          <w:rStyle w:val="FontStyle16"/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W przypadku poniesienia przez </w:t>
      </w:r>
      <w:r w:rsidR="00787AD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 xml:space="preserve">Zamawiającego </w:t>
      </w:r>
      <w:r w:rsidRPr="00064CF5">
        <w:rPr>
          <w:rFonts w:ascii="Arial" w:hAnsi="Arial" w:cs="Arial"/>
          <w:sz w:val="20"/>
          <w:szCs w:val="20"/>
        </w:rPr>
        <w:t xml:space="preserve">szkody przewyższającej </w:t>
      </w:r>
      <w:r w:rsidR="00787ADB" w:rsidRPr="00064CF5">
        <w:rPr>
          <w:rFonts w:ascii="Arial" w:hAnsi="Arial" w:cs="Arial"/>
          <w:sz w:val="20"/>
          <w:szCs w:val="20"/>
        </w:rPr>
        <w:t xml:space="preserve">zastrzeżone </w:t>
      </w:r>
      <w:r w:rsidRPr="00064CF5">
        <w:rPr>
          <w:rFonts w:ascii="Arial" w:hAnsi="Arial" w:cs="Arial"/>
          <w:sz w:val="20"/>
          <w:szCs w:val="20"/>
        </w:rPr>
        <w:t xml:space="preserve">kary umowne </w:t>
      </w:r>
      <w:r w:rsidR="00787ADB" w:rsidRPr="00064CF5">
        <w:rPr>
          <w:rStyle w:val="FontStyle17"/>
          <w:rFonts w:ascii="Arial" w:hAnsi="Arial" w:cs="Arial"/>
          <w:b w:val="0"/>
          <w:bCs w:val="0"/>
          <w:sz w:val="20"/>
          <w:szCs w:val="20"/>
        </w:rPr>
        <w:t>Zamawiający</w:t>
      </w:r>
      <w:r w:rsidRPr="00064CF5">
        <w:rPr>
          <w:rFonts w:ascii="Arial" w:hAnsi="Arial" w:cs="Arial"/>
          <w:sz w:val="20"/>
          <w:szCs w:val="20"/>
        </w:rPr>
        <w:t xml:space="preserve"> ma</w:t>
      </w:r>
      <w:r w:rsidR="00805B5A" w:rsidRPr="00064CF5">
        <w:rPr>
          <w:rFonts w:ascii="Arial" w:hAnsi="Arial" w:cs="Arial"/>
          <w:sz w:val="20"/>
          <w:szCs w:val="20"/>
        </w:rPr>
        <w:t xml:space="preserve"> </w:t>
      </w:r>
      <w:r w:rsidRPr="00064CF5">
        <w:rPr>
          <w:rFonts w:ascii="Arial" w:hAnsi="Arial" w:cs="Arial"/>
          <w:sz w:val="20"/>
          <w:szCs w:val="20"/>
        </w:rPr>
        <w:t>prawo do odszkodowania uzupełniającego na zasadach ogólnych.</w:t>
      </w:r>
    </w:p>
    <w:p w14:paraId="14AEDBE2" w14:textId="1DD1B3D8" w:rsidR="00CD262F" w:rsidRPr="00064CF5" w:rsidRDefault="00CD262F" w:rsidP="00DF78E5">
      <w:pPr>
        <w:pStyle w:val="Akapitzlist"/>
        <w:keepNext/>
        <w:tabs>
          <w:tab w:val="left" w:pos="294"/>
        </w:tabs>
        <w:overflowPunct w:val="0"/>
        <w:autoSpaceDN w:val="0"/>
        <w:spacing w:before="240" w:after="120"/>
        <w:ind w:left="0" w:right="4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lastRenderedPageBreak/>
        <w:t>§ 1</w:t>
      </w:r>
      <w:r w:rsidR="0092256D" w:rsidRPr="00064CF5">
        <w:rPr>
          <w:rFonts w:ascii="Arial" w:hAnsi="Arial" w:cs="Arial"/>
          <w:b/>
          <w:sz w:val="20"/>
          <w:szCs w:val="20"/>
        </w:rPr>
        <w:t>3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Pr="00064CF5">
        <w:rPr>
          <w:rFonts w:ascii="Arial" w:hAnsi="Arial" w:cs="Arial"/>
          <w:b/>
          <w:sz w:val="20"/>
          <w:szCs w:val="20"/>
        </w:rPr>
        <w:t>POUFNOŚĆ</w:t>
      </w:r>
    </w:p>
    <w:p w14:paraId="3D0116C8" w14:textId="6FCF50E5" w:rsidR="00CD262F" w:rsidRPr="00064CF5" w:rsidRDefault="00DE604B" w:rsidP="004C1B51">
      <w:pPr>
        <w:pStyle w:val="Akapitzlist"/>
        <w:numPr>
          <w:ilvl w:val="0"/>
          <w:numId w:val="28"/>
        </w:numPr>
        <w:overflowPunct w:val="0"/>
        <w:autoSpaceDN w:val="0"/>
        <w:spacing w:after="12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Inspektor</w:t>
      </w:r>
      <w:r w:rsidR="00CD262F" w:rsidRPr="00064CF5">
        <w:rPr>
          <w:rFonts w:ascii="Arial" w:hAnsi="Arial" w:cs="Arial"/>
          <w:sz w:val="20"/>
          <w:szCs w:val="20"/>
        </w:rPr>
        <w:t xml:space="preserve"> zobowiązuje się do poufnego traktowania i wykorzystywania jedynie dla potrzeb i na rzecz realizacji Umowy całej wiedzy i wszelkich informacji uzyskanych od Zamawiającego lub osób współpracujących z Zamawiającym</w:t>
      </w:r>
      <w:r w:rsidR="00283DDE" w:rsidRPr="00064CF5">
        <w:rPr>
          <w:rFonts w:ascii="Arial" w:hAnsi="Arial" w:cs="Arial"/>
          <w:sz w:val="20"/>
          <w:szCs w:val="20"/>
        </w:rPr>
        <w:t xml:space="preserve"> oraz</w:t>
      </w:r>
      <w:r w:rsidR="00CD262F" w:rsidRPr="00064CF5">
        <w:rPr>
          <w:rFonts w:ascii="Arial" w:hAnsi="Arial" w:cs="Arial"/>
          <w:sz w:val="20"/>
          <w:szCs w:val="20"/>
        </w:rPr>
        <w:t xml:space="preserve"> zobowiązuje się do nieprzekazywania ich bezpośrednio, ani pośrednio żadnym osobom trzecim bez pisemnej zgody </w:t>
      </w:r>
      <w:r w:rsidR="00283DDE" w:rsidRPr="00064CF5">
        <w:rPr>
          <w:rFonts w:ascii="Arial" w:hAnsi="Arial" w:cs="Arial"/>
          <w:sz w:val="20"/>
          <w:szCs w:val="20"/>
        </w:rPr>
        <w:t>Zamawiającego</w:t>
      </w:r>
      <w:r w:rsidR="00CD262F" w:rsidRPr="00064CF5">
        <w:rPr>
          <w:rFonts w:ascii="Arial" w:hAnsi="Arial" w:cs="Arial"/>
          <w:sz w:val="20"/>
          <w:szCs w:val="20"/>
        </w:rPr>
        <w:t xml:space="preserve">. </w:t>
      </w:r>
      <w:r w:rsidRPr="00064CF5">
        <w:rPr>
          <w:rFonts w:ascii="Arial" w:hAnsi="Arial" w:cs="Arial"/>
          <w:sz w:val="20"/>
          <w:szCs w:val="20"/>
        </w:rPr>
        <w:t>Inspektor</w:t>
      </w:r>
      <w:r w:rsidR="00CD262F" w:rsidRPr="00064CF5">
        <w:rPr>
          <w:rFonts w:ascii="Arial" w:hAnsi="Arial" w:cs="Arial"/>
          <w:sz w:val="20"/>
          <w:szCs w:val="20"/>
        </w:rPr>
        <w:t xml:space="preserve"> powinien zachować poufny charakter i nie przekazywać, ani w żaden inny sposób nie ujawniać osobom trzecim informacji przekazywanych przez </w:t>
      </w:r>
      <w:r w:rsidR="00283DDE" w:rsidRPr="00064CF5">
        <w:rPr>
          <w:rFonts w:ascii="Arial" w:hAnsi="Arial" w:cs="Arial"/>
          <w:sz w:val="20"/>
          <w:szCs w:val="20"/>
        </w:rPr>
        <w:t>Zamawiającego. Z</w:t>
      </w:r>
      <w:r w:rsidR="00CD262F" w:rsidRPr="00064CF5">
        <w:rPr>
          <w:rFonts w:ascii="Arial" w:hAnsi="Arial" w:cs="Arial"/>
          <w:sz w:val="20"/>
          <w:szCs w:val="20"/>
        </w:rPr>
        <w:t xml:space="preserve">obowiązanie to dotyczy wszelkiej </w:t>
      </w:r>
      <w:r w:rsidR="00283DDE" w:rsidRPr="00064CF5">
        <w:rPr>
          <w:rFonts w:ascii="Arial" w:hAnsi="Arial" w:cs="Arial"/>
          <w:sz w:val="20"/>
          <w:szCs w:val="20"/>
        </w:rPr>
        <w:t xml:space="preserve">i szeroko rozumianej informacji oraz </w:t>
      </w:r>
      <w:r w:rsidR="00CD262F" w:rsidRPr="00064CF5">
        <w:rPr>
          <w:rFonts w:ascii="Arial" w:hAnsi="Arial" w:cs="Arial"/>
          <w:sz w:val="20"/>
          <w:szCs w:val="20"/>
        </w:rPr>
        <w:t xml:space="preserve">dokumentacji objętej </w:t>
      </w:r>
      <w:r w:rsidR="00283DDE" w:rsidRPr="00064CF5">
        <w:rPr>
          <w:rFonts w:ascii="Arial" w:hAnsi="Arial" w:cs="Arial"/>
          <w:sz w:val="20"/>
          <w:szCs w:val="20"/>
        </w:rPr>
        <w:t xml:space="preserve">i związaną z </w:t>
      </w:r>
      <w:r w:rsidR="00CD262F" w:rsidRPr="00064CF5">
        <w:rPr>
          <w:rFonts w:ascii="Arial" w:hAnsi="Arial" w:cs="Arial"/>
          <w:sz w:val="20"/>
          <w:szCs w:val="20"/>
        </w:rPr>
        <w:t>Umową</w:t>
      </w:r>
      <w:r w:rsidR="00283DDE" w:rsidRPr="00064CF5">
        <w:rPr>
          <w:rFonts w:ascii="Arial" w:hAnsi="Arial" w:cs="Arial"/>
          <w:sz w:val="20"/>
          <w:szCs w:val="20"/>
        </w:rPr>
        <w:t xml:space="preserve"> oraz realizowaną Inwestycją</w:t>
      </w:r>
      <w:r w:rsidR="00CD262F" w:rsidRPr="00064CF5">
        <w:rPr>
          <w:rFonts w:ascii="Arial" w:hAnsi="Arial" w:cs="Arial"/>
          <w:sz w:val="20"/>
          <w:szCs w:val="20"/>
        </w:rPr>
        <w:t xml:space="preserve">. W szczególności </w:t>
      </w:r>
      <w:r w:rsidRPr="00064CF5">
        <w:rPr>
          <w:rFonts w:ascii="Arial" w:hAnsi="Arial" w:cs="Arial"/>
          <w:sz w:val="20"/>
          <w:szCs w:val="20"/>
        </w:rPr>
        <w:t>Inspektor</w:t>
      </w:r>
      <w:r w:rsidR="00283DDE" w:rsidRPr="00064CF5">
        <w:rPr>
          <w:rFonts w:ascii="Arial" w:hAnsi="Arial" w:cs="Arial"/>
          <w:sz w:val="20"/>
          <w:szCs w:val="20"/>
        </w:rPr>
        <w:t xml:space="preserve"> zobowiązuje się, że </w:t>
      </w:r>
      <w:r w:rsidR="00CD262F" w:rsidRPr="00064CF5">
        <w:rPr>
          <w:rFonts w:ascii="Arial" w:hAnsi="Arial" w:cs="Arial"/>
          <w:sz w:val="20"/>
          <w:szCs w:val="20"/>
        </w:rPr>
        <w:t>nie wykorzysta przekazanych mu informacji poufnych dla celów realizacji innych przedsięwzięć ani nie zastosuje informacji poufnych do żadnego innego celu lub celów własnych innych niż cel określony w niniejszej Umowie.</w:t>
      </w:r>
    </w:p>
    <w:p w14:paraId="3BC0ACC1" w14:textId="77777777" w:rsidR="00283DDE" w:rsidRPr="00064CF5" w:rsidRDefault="00CD262F" w:rsidP="004C1B51">
      <w:pPr>
        <w:pStyle w:val="NormalnyWeb"/>
        <w:numPr>
          <w:ilvl w:val="0"/>
          <w:numId w:val="28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Zobowiązanie z niniejszego paragrafu obowiązywać będzie również po rozwiązaniu lub wygaśnięciu Umowy, a jego naruszenie stanowić będzie czyn nieuczciwej konkurencji zgodnie z treścią art. 11 Ustawy z dnia 16 kwietnia 1993 roku o zwalczaniu nieuczciwej konkurencji.</w:t>
      </w:r>
    </w:p>
    <w:p w14:paraId="7C82793B" w14:textId="7F5F5EB1" w:rsidR="00283DDE" w:rsidRPr="00064CF5" w:rsidRDefault="00DE604B" w:rsidP="004C1B51">
      <w:pPr>
        <w:pStyle w:val="NormalnyWeb"/>
        <w:numPr>
          <w:ilvl w:val="0"/>
          <w:numId w:val="28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Inspektor</w:t>
      </w:r>
      <w:r w:rsidR="00CD262F" w:rsidRPr="00064CF5">
        <w:rPr>
          <w:rFonts w:ascii="Arial" w:hAnsi="Arial" w:cs="Arial"/>
          <w:sz w:val="20"/>
          <w:szCs w:val="20"/>
        </w:rPr>
        <w:t xml:space="preserve"> zobowiązuje się zapewnić odpowiedni i bezpieczny sposób przechowywania wszystkich informacji poufnych otrzymanych w formie materialnej w czasie, gdy są one przez niego przechowywane lub są pod jego kontrolą.</w:t>
      </w:r>
    </w:p>
    <w:p w14:paraId="2C9F717B" w14:textId="08C0B619" w:rsidR="000D787C" w:rsidRPr="00064CF5" w:rsidRDefault="00DE604B" w:rsidP="004C1B51">
      <w:pPr>
        <w:pStyle w:val="NormalnyWeb"/>
        <w:numPr>
          <w:ilvl w:val="0"/>
          <w:numId w:val="28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Inspektor</w:t>
      </w:r>
      <w:r w:rsidR="00283DDE" w:rsidRPr="00064CF5">
        <w:rPr>
          <w:rFonts w:ascii="Arial" w:hAnsi="Arial" w:cs="Arial"/>
          <w:sz w:val="20"/>
          <w:szCs w:val="20"/>
        </w:rPr>
        <w:t xml:space="preserve"> </w:t>
      </w:r>
      <w:r w:rsidR="00CD262F" w:rsidRPr="00064CF5">
        <w:rPr>
          <w:rFonts w:ascii="Arial" w:hAnsi="Arial" w:cs="Arial"/>
          <w:sz w:val="20"/>
          <w:szCs w:val="20"/>
        </w:rPr>
        <w:t xml:space="preserve">zobowiązuje się na żądanie </w:t>
      </w:r>
      <w:r w:rsidR="000D787C" w:rsidRPr="00064CF5">
        <w:rPr>
          <w:rFonts w:ascii="Arial" w:hAnsi="Arial" w:cs="Arial"/>
          <w:sz w:val="20"/>
          <w:szCs w:val="20"/>
        </w:rPr>
        <w:t>Zamawiającego</w:t>
      </w:r>
      <w:r w:rsidR="00CD262F" w:rsidRPr="00064CF5">
        <w:rPr>
          <w:rFonts w:ascii="Arial" w:hAnsi="Arial" w:cs="Arial"/>
          <w:sz w:val="20"/>
          <w:szCs w:val="20"/>
        </w:rPr>
        <w:t xml:space="preserve"> zwrócić lub zniszczyć wszelkie materiały zawierające jakiekolwiek informacje poufne wraz ze wszystkimi kopiami, będącymi w jego posiadaniu</w:t>
      </w:r>
      <w:r w:rsidR="000D787C" w:rsidRPr="00064CF5">
        <w:rPr>
          <w:rFonts w:ascii="Arial" w:hAnsi="Arial" w:cs="Arial"/>
          <w:sz w:val="20"/>
          <w:szCs w:val="20"/>
        </w:rPr>
        <w:t xml:space="preserve"> zarówno w trakcie obowiązywania Umowy jak i po jej zakończeniu</w:t>
      </w:r>
      <w:r w:rsidR="00CD262F" w:rsidRPr="00064CF5">
        <w:rPr>
          <w:rFonts w:ascii="Arial" w:hAnsi="Arial" w:cs="Arial"/>
          <w:sz w:val="20"/>
          <w:szCs w:val="20"/>
        </w:rPr>
        <w:t>.</w:t>
      </w:r>
    </w:p>
    <w:p w14:paraId="67404CCD" w14:textId="6416920E" w:rsidR="000D787C" w:rsidRPr="00064CF5" w:rsidRDefault="00CD262F" w:rsidP="004C1B51">
      <w:pPr>
        <w:pStyle w:val="NormalnyWeb"/>
        <w:numPr>
          <w:ilvl w:val="0"/>
          <w:numId w:val="28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Po zakończeniu obowiązywania Umowy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 xml:space="preserve"> zobowiązany jest przekazać protokołem zdawczo-odbiorczym </w:t>
      </w:r>
      <w:r w:rsidR="000D787C" w:rsidRPr="00064CF5">
        <w:rPr>
          <w:rFonts w:ascii="Arial" w:hAnsi="Arial" w:cs="Arial"/>
          <w:sz w:val="20"/>
          <w:szCs w:val="20"/>
        </w:rPr>
        <w:t>Zamawiającemu</w:t>
      </w:r>
      <w:r w:rsidRPr="00064CF5">
        <w:rPr>
          <w:rFonts w:ascii="Arial" w:hAnsi="Arial" w:cs="Arial"/>
          <w:sz w:val="20"/>
          <w:szCs w:val="20"/>
        </w:rPr>
        <w:t xml:space="preserve"> bądź osobie upoważnionej przez </w:t>
      </w:r>
      <w:r w:rsidR="000D787C" w:rsidRPr="00064CF5">
        <w:rPr>
          <w:rFonts w:ascii="Arial" w:hAnsi="Arial" w:cs="Arial"/>
          <w:sz w:val="20"/>
          <w:szCs w:val="20"/>
        </w:rPr>
        <w:t>Zamawiającego</w:t>
      </w:r>
      <w:r w:rsidRPr="00064CF5">
        <w:rPr>
          <w:rFonts w:ascii="Arial" w:hAnsi="Arial" w:cs="Arial"/>
          <w:sz w:val="20"/>
          <w:szCs w:val="20"/>
        </w:rPr>
        <w:t xml:space="preserve"> wszelkie materiały i dokumenty, również w kopiach, opracowane i uzyskane podczas realizacji Umowy wraz z wszelkimi nośnikami, na których zostały one utrwalone.</w:t>
      </w:r>
    </w:p>
    <w:p w14:paraId="38C451A5" w14:textId="50EE0D09" w:rsidR="00CD262F" w:rsidRPr="00064CF5" w:rsidRDefault="00CD262F" w:rsidP="004C1B51">
      <w:pPr>
        <w:pStyle w:val="NormalnyWeb"/>
        <w:numPr>
          <w:ilvl w:val="0"/>
          <w:numId w:val="28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W każdym przypadku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 xml:space="preserve"> dokonując ujawnienia informacji poufnych na żądanie uprawnionego organu państwowego lub w wyniku zobowiązania wynikającego z przepisów powszechnie obowiązującego prawa, zobowiązany jest do:</w:t>
      </w:r>
    </w:p>
    <w:p w14:paraId="5E7D062C" w14:textId="1DCB00D2" w:rsidR="00CD262F" w:rsidRPr="00064CF5" w:rsidRDefault="00CD262F" w:rsidP="004C1B51">
      <w:pPr>
        <w:pStyle w:val="Akapitzlist"/>
        <w:numPr>
          <w:ilvl w:val="0"/>
          <w:numId w:val="29"/>
        </w:numPr>
        <w:overflowPunct w:val="0"/>
        <w:autoSpaceDN w:val="0"/>
        <w:spacing w:after="120"/>
        <w:ind w:left="851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niezwłocznego poinformowania </w:t>
      </w:r>
      <w:r w:rsidR="000D787C" w:rsidRPr="00064CF5">
        <w:rPr>
          <w:rFonts w:ascii="Arial" w:hAnsi="Arial" w:cs="Arial"/>
          <w:sz w:val="20"/>
          <w:szCs w:val="20"/>
        </w:rPr>
        <w:t>Zamawiającego</w:t>
      </w:r>
      <w:r w:rsidRPr="00064CF5">
        <w:rPr>
          <w:rFonts w:ascii="Arial" w:hAnsi="Arial" w:cs="Arial"/>
          <w:sz w:val="20"/>
          <w:szCs w:val="20"/>
        </w:rPr>
        <w:t xml:space="preserve"> o otrzymanym zobowiązaniu do ujawnienia informacji poufnych;</w:t>
      </w:r>
    </w:p>
    <w:p w14:paraId="7D62C103" w14:textId="6FD39D8D" w:rsidR="00CD262F" w:rsidRPr="00064CF5" w:rsidRDefault="00CD262F" w:rsidP="004C1B51">
      <w:pPr>
        <w:pStyle w:val="Akapitzlist"/>
        <w:numPr>
          <w:ilvl w:val="0"/>
          <w:numId w:val="29"/>
        </w:numPr>
        <w:overflowPunct w:val="0"/>
        <w:autoSpaceDN w:val="0"/>
        <w:spacing w:after="120"/>
        <w:ind w:left="851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dokonania konsultacji z</w:t>
      </w:r>
      <w:r w:rsidR="000D787C" w:rsidRPr="00064CF5">
        <w:rPr>
          <w:rFonts w:ascii="Arial" w:hAnsi="Arial" w:cs="Arial"/>
          <w:sz w:val="20"/>
          <w:szCs w:val="20"/>
        </w:rPr>
        <w:t xml:space="preserve"> Zamawiającym </w:t>
      </w:r>
      <w:r w:rsidRPr="00064CF5">
        <w:rPr>
          <w:rFonts w:ascii="Arial" w:hAnsi="Arial" w:cs="Arial"/>
          <w:sz w:val="20"/>
          <w:szCs w:val="20"/>
        </w:rPr>
        <w:t xml:space="preserve">w celu określenia zakresu ujawnianych informacji poufnych, ich treści, formy, a także sposobu i miejsca ogłoszenia oraz podjęcia niezbędnych czynności w celu ograniczenia niepożądanych skutków ujawnienia Informacji </w:t>
      </w:r>
      <w:r w:rsidR="000D787C" w:rsidRPr="00064CF5">
        <w:rPr>
          <w:rFonts w:ascii="Arial" w:hAnsi="Arial" w:cs="Arial"/>
          <w:sz w:val="20"/>
          <w:szCs w:val="20"/>
        </w:rPr>
        <w:t>p</w:t>
      </w:r>
      <w:r w:rsidRPr="00064CF5">
        <w:rPr>
          <w:rFonts w:ascii="Arial" w:hAnsi="Arial" w:cs="Arial"/>
          <w:sz w:val="20"/>
          <w:szCs w:val="20"/>
        </w:rPr>
        <w:t>oufnych, chyba że sprzeciwiałyby się temu obowiązujące przepisy prawa</w:t>
      </w:r>
      <w:r w:rsidR="000D787C" w:rsidRPr="00064CF5">
        <w:rPr>
          <w:rFonts w:ascii="Arial" w:hAnsi="Arial" w:cs="Arial"/>
          <w:sz w:val="20"/>
          <w:szCs w:val="20"/>
        </w:rPr>
        <w:t>,</w:t>
      </w:r>
    </w:p>
    <w:p w14:paraId="50939A08" w14:textId="6CA7800C" w:rsidR="00CD262F" w:rsidRPr="00064CF5" w:rsidRDefault="00CD262F" w:rsidP="004C1B51">
      <w:pPr>
        <w:pStyle w:val="Akapitzlist"/>
        <w:numPr>
          <w:ilvl w:val="0"/>
          <w:numId w:val="29"/>
        </w:numPr>
        <w:overflowPunct w:val="0"/>
        <w:autoSpaceDN w:val="0"/>
        <w:spacing w:after="120"/>
        <w:ind w:left="851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ujawnienia tylko takiej części informacji poufnych, jaka jest wymaga przez prawo</w:t>
      </w:r>
      <w:r w:rsidR="000D787C" w:rsidRPr="00064CF5">
        <w:rPr>
          <w:rFonts w:ascii="Arial" w:hAnsi="Arial" w:cs="Arial"/>
          <w:sz w:val="20"/>
          <w:szCs w:val="20"/>
        </w:rPr>
        <w:t>,</w:t>
      </w:r>
    </w:p>
    <w:p w14:paraId="49890E2E" w14:textId="77777777" w:rsidR="00CD262F" w:rsidRPr="00064CF5" w:rsidRDefault="00CD262F" w:rsidP="004C1B51">
      <w:pPr>
        <w:pStyle w:val="Akapitzlist"/>
        <w:numPr>
          <w:ilvl w:val="0"/>
          <w:numId w:val="29"/>
        </w:numPr>
        <w:overflowPunct w:val="0"/>
        <w:autoSpaceDN w:val="0"/>
        <w:spacing w:after="120"/>
        <w:ind w:left="851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podjęcia wszelkich możliwych działań celem zapewnienia, iż ujawnione informacje poufne będą traktowane w sposób poufny i wykorzystywane tylko dla celów uzasadnionym celem ujawnienia.</w:t>
      </w:r>
    </w:p>
    <w:p w14:paraId="1FD55D1A" w14:textId="07610A74" w:rsidR="000D787C" w:rsidRPr="00064CF5" w:rsidRDefault="000D787C" w:rsidP="004C1B51">
      <w:pPr>
        <w:pStyle w:val="Akapitzlist"/>
        <w:numPr>
          <w:ilvl w:val="0"/>
          <w:numId w:val="28"/>
        </w:numPr>
        <w:overflowPunct w:val="0"/>
        <w:autoSpaceDN w:val="0"/>
        <w:spacing w:after="12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W </w:t>
      </w:r>
      <w:r w:rsidR="00CD262F" w:rsidRPr="00064CF5">
        <w:rPr>
          <w:rFonts w:ascii="Arial" w:hAnsi="Arial" w:cs="Arial"/>
          <w:sz w:val="20"/>
          <w:szCs w:val="20"/>
        </w:rPr>
        <w:t xml:space="preserve">przypadku naruszenia przez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>a</w:t>
      </w:r>
      <w:r w:rsidR="00CD262F" w:rsidRPr="00064CF5">
        <w:rPr>
          <w:rFonts w:ascii="Arial" w:hAnsi="Arial" w:cs="Arial"/>
          <w:sz w:val="20"/>
          <w:szCs w:val="20"/>
        </w:rPr>
        <w:t xml:space="preserve"> obowiązku zachowania poufności, </w:t>
      </w:r>
      <w:r w:rsidRPr="00064CF5">
        <w:rPr>
          <w:rFonts w:ascii="Arial" w:hAnsi="Arial" w:cs="Arial"/>
          <w:sz w:val="20"/>
          <w:szCs w:val="20"/>
        </w:rPr>
        <w:t>Zamawiający</w:t>
      </w:r>
      <w:r w:rsidR="00CD262F" w:rsidRPr="00064CF5">
        <w:rPr>
          <w:rFonts w:ascii="Arial" w:hAnsi="Arial" w:cs="Arial"/>
          <w:sz w:val="20"/>
          <w:szCs w:val="20"/>
        </w:rPr>
        <w:t xml:space="preserve"> </w:t>
      </w:r>
      <w:r w:rsidR="00600CF7" w:rsidRPr="00064CF5">
        <w:rPr>
          <w:rFonts w:ascii="Arial" w:hAnsi="Arial" w:cs="Arial"/>
          <w:sz w:val="20"/>
          <w:szCs w:val="20"/>
        </w:rPr>
        <w:t>uprawniony jest do</w:t>
      </w:r>
      <w:r w:rsidR="00CD262F" w:rsidRPr="00064CF5">
        <w:rPr>
          <w:rFonts w:ascii="Arial" w:hAnsi="Arial" w:cs="Arial"/>
          <w:sz w:val="20"/>
          <w:szCs w:val="20"/>
        </w:rPr>
        <w:t xml:space="preserve"> dochodzenia od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Pr="00064CF5">
        <w:rPr>
          <w:rFonts w:ascii="Arial" w:hAnsi="Arial" w:cs="Arial"/>
          <w:sz w:val="20"/>
          <w:szCs w:val="20"/>
        </w:rPr>
        <w:t>a</w:t>
      </w:r>
      <w:r w:rsidR="00CD262F" w:rsidRPr="00064CF5">
        <w:rPr>
          <w:rFonts w:ascii="Arial" w:hAnsi="Arial" w:cs="Arial"/>
          <w:sz w:val="20"/>
          <w:szCs w:val="20"/>
        </w:rPr>
        <w:t xml:space="preserve"> zapłaty kary umownej w kwocie </w:t>
      </w:r>
      <w:r w:rsidR="00600CF7" w:rsidRPr="00064CF5">
        <w:rPr>
          <w:rFonts w:ascii="Arial" w:hAnsi="Arial" w:cs="Arial"/>
          <w:sz w:val="20"/>
          <w:szCs w:val="20"/>
        </w:rPr>
        <w:t>50.000 </w:t>
      </w:r>
      <w:r w:rsidR="00CD262F" w:rsidRPr="00064CF5">
        <w:rPr>
          <w:rFonts w:ascii="Arial" w:hAnsi="Arial" w:cs="Arial"/>
          <w:sz w:val="20"/>
          <w:szCs w:val="20"/>
        </w:rPr>
        <w:t>zł (</w:t>
      </w:r>
      <w:r w:rsidR="00600CF7" w:rsidRPr="00064CF5">
        <w:rPr>
          <w:rFonts w:ascii="Arial" w:hAnsi="Arial" w:cs="Arial"/>
          <w:sz w:val="20"/>
          <w:szCs w:val="20"/>
        </w:rPr>
        <w:t xml:space="preserve">pięćdziesiąt </w:t>
      </w:r>
      <w:r w:rsidRPr="00064CF5">
        <w:rPr>
          <w:rFonts w:ascii="Arial" w:hAnsi="Arial" w:cs="Arial"/>
          <w:sz w:val="20"/>
          <w:szCs w:val="20"/>
        </w:rPr>
        <w:t>tysięcy złotych</w:t>
      </w:r>
      <w:r w:rsidR="00CD262F" w:rsidRPr="00064CF5">
        <w:rPr>
          <w:rFonts w:ascii="Arial" w:hAnsi="Arial" w:cs="Arial"/>
          <w:sz w:val="20"/>
          <w:szCs w:val="20"/>
        </w:rPr>
        <w:t xml:space="preserve">) za każde naruszenie. </w:t>
      </w:r>
    </w:p>
    <w:p w14:paraId="123601DA" w14:textId="77777777" w:rsidR="000D787C" w:rsidRPr="00064CF5" w:rsidRDefault="00CD262F" w:rsidP="004C1B51">
      <w:pPr>
        <w:pStyle w:val="Akapitzlist"/>
        <w:numPr>
          <w:ilvl w:val="0"/>
          <w:numId w:val="28"/>
        </w:numPr>
        <w:overflowPunct w:val="0"/>
        <w:autoSpaceDN w:val="0"/>
        <w:spacing w:after="12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Niezależnie od powyższego, </w:t>
      </w:r>
      <w:r w:rsidR="000D787C" w:rsidRPr="00064CF5">
        <w:rPr>
          <w:rFonts w:ascii="Arial" w:hAnsi="Arial" w:cs="Arial"/>
          <w:sz w:val="20"/>
          <w:szCs w:val="20"/>
        </w:rPr>
        <w:t>Zamawiający</w:t>
      </w:r>
      <w:r w:rsidRPr="00064CF5">
        <w:rPr>
          <w:rFonts w:ascii="Arial" w:hAnsi="Arial" w:cs="Arial"/>
          <w:sz w:val="20"/>
          <w:szCs w:val="20"/>
        </w:rPr>
        <w:t xml:space="preserve"> uprawnion</w:t>
      </w:r>
      <w:r w:rsidR="000D787C" w:rsidRPr="00064CF5">
        <w:rPr>
          <w:rFonts w:ascii="Arial" w:hAnsi="Arial" w:cs="Arial"/>
          <w:sz w:val="20"/>
          <w:szCs w:val="20"/>
        </w:rPr>
        <w:t>y</w:t>
      </w:r>
      <w:r w:rsidRPr="00064CF5">
        <w:rPr>
          <w:rFonts w:ascii="Arial" w:hAnsi="Arial" w:cs="Arial"/>
          <w:sz w:val="20"/>
          <w:szCs w:val="20"/>
        </w:rPr>
        <w:t xml:space="preserve"> jest do dochodzenia odszkodowania na zasadach ogólnych w sytuacji, kiedy wysokość szkody przekroczy wysokość ustalonej kary umownej.</w:t>
      </w:r>
    </w:p>
    <w:p w14:paraId="3EA1C951" w14:textId="30DAAFD3" w:rsidR="00CD262F" w:rsidRPr="00064CF5" w:rsidRDefault="00CD262F" w:rsidP="004C1B51">
      <w:pPr>
        <w:pStyle w:val="Akapitzlist"/>
        <w:numPr>
          <w:ilvl w:val="0"/>
          <w:numId w:val="28"/>
        </w:numPr>
        <w:overflowPunct w:val="0"/>
        <w:autoSpaceDN w:val="0"/>
        <w:spacing w:after="12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Powyższe zobowiązanie </w:t>
      </w:r>
      <w:r w:rsidR="00DE604B" w:rsidRPr="00064CF5">
        <w:rPr>
          <w:rFonts w:ascii="Arial" w:hAnsi="Arial" w:cs="Arial"/>
          <w:sz w:val="20"/>
          <w:szCs w:val="20"/>
        </w:rPr>
        <w:t>Inspektor</w:t>
      </w:r>
      <w:r w:rsidR="000D787C" w:rsidRPr="00064CF5">
        <w:rPr>
          <w:rFonts w:ascii="Arial" w:hAnsi="Arial" w:cs="Arial"/>
          <w:sz w:val="20"/>
          <w:szCs w:val="20"/>
        </w:rPr>
        <w:t xml:space="preserve">a </w:t>
      </w:r>
      <w:r w:rsidRPr="00064CF5">
        <w:rPr>
          <w:rFonts w:ascii="Arial" w:hAnsi="Arial" w:cs="Arial"/>
          <w:sz w:val="20"/>
          <w:szCs w:val="20"/>
        </w:rPr>
        <w:t>zachowuje ważność bezterminowo.</w:t>
      </w:r>
    </w:p>
    <w:p w14:paraId="081F1D93" w14:textId="7365594C" w:rsidR="005A696F" w:rsidRPr="00064CF5" w:rsidRDefault="000D787C" w:rsidP="00805B5A">
      <w:pPr>
        <w:pStyle w:val="Akapitzlist"/>
        <w:keepNext/>
        <w:tabs>
          <w:tab w:val="center" w:pos="4657"/>
          <w:tab w:val="right" w:pos="9314"/>
        </w:tabs>
        <w:spacing w:before="240" w:after="120"/>
        <w:ind w:left="0" w:right="4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>§ 1</w:t>
      </w:r>
      <w:r w:rsidR="0092256D" w:rsidRPr="00064CF5">
        <w:rPr>
          <w:rFonts w:ascii="Arial" w:hAnsi="Arial" w:cs="Arial"/>
          <w:b/>
          <w:sz w:val="20"/>
          <w:szCs w:val="20"/>
        </w:rPr>
        <w:t>4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="009A3F06" w:rsidRPr="00064CF5">
        <w:rPr>
          <w:rFonts w:ascii="Arial" w:hAnsi="Arial" w:cs="Arial"/>
          <w:b/>
          <w:sz w:val="20"/>
          <w:szCs w:val="20"/>
        </w:rPr>
        <w:t>ZAKAZ PRZENIESIENIA PRAW I OBOWIĄZKÓW Z TYTUŁU UMOWY</w:t>
      </w:r>
    </w:p>
    <w:p w14:paraId="19394C2E" w14:textId="121FAC9A" w:rsidR="005A696F" w:rsidRPr="00064CF5" w:rsidRDefault="00637170" w:rsidP="00805B5A">
      <w:pPr>
        <w:spacing w:after="120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064CF5">
        <w:rPr>
          <w:rFonts w:ascii="Arial" w:eastAsiaTheme="minorHAnsi" w:hAnsi="Arial" w:cs="Arial"/>
          <w:kern w:val="0"/>
          <w:sz w:val="20"/>
          <w:szCs w:val="20"/>
        </w:rPr>
        <w:t>Inspektor</w:t>
      </w:r>
      <w:r w:rsidR="009A3F06" w:rsidRPr="00064CF5">
        <w:rPr>
          <w:rFonts w:ascii="Arial" w:eastAsiaTheme="minorHAnsi" w:hAnsi="Arial" w:cs="Arial"/>
          <w:kern w:val="0"/>
          <w:sz w:val="20"/>
          <w:szCs w:val="20"/>
        </w:rPr>
        <w:t>, bez uprzedniej, wyrażonej pod rygorem nieważności w formie pisemnej zgody Zamawiającego nie może dokonać zastawienia lub przeniesienia jakichkolwiek praw lub obowiązków wynikających z Umowy na osoby trzecie, obciążania tych</w:t>
      </w:r>
      <w:r w:rsidR="00404144" w:rsidRPr="00064CF5">
        <w:rPr>
          <w:rFonts w:ascii="Arial" w:eastAsiaTheme="minorHAnsi" w:hAnsi="Arial" w:cs="Arial"/>
          <w:kern w:val="0"/>
          <w:sz w:val="20"/>
          <w:szCs w:val="20"/>
        </w:rPr>
        <w:t xml:space="preserve"> praw w jakiejkolwiek formie, w </w:t>
      </w:r>
      <w:r w:rsidR="009A3F06" w:rsidRPr="00064CF5">
        <w:rPr>
          <w:rFonts w:ascii="Arial" w:eastAsiaTheme="minorHAnsi" w:hAnsi="Arial" w:cs="Arial"/>
          <w:kern w:val="0"/>
          <w:sz w:val="20"/>
          <w:szCs w:val="20"/>
        </w:rPr>
        <w:t>szczególności nie może dokonywać przelewu lub jakiejkolwiek innej czynności wywołującej podobne skutki.</w:t>
      </w:r>
    </w:p>
    <w:p w14:paraId="0AEE3FD3" w14:textId="3888CC02" w:rsidR="005A696F" w:rsidRPr="00064CF5" w:rsidRDefault="009A3F06" w:rsidP="00805B5A">
      <w:pPr>
        <w:pStyle w:val="Akapitzlist"/>
        <w:keepNext/>
        <w:tabs>
          <w:tab w:val="center" w:pos="4657"/>
          <w:tab w:val="right" w:pos="9314"/>
        </w:tabs>
        <w:spacing w:before="240" w:after="120"/>
        <w:ind w:left="0" w:right="4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lastRenderedPageBreak/>
        <w:t>§ 1</w:t>
      </w:r>
      <w:r w:rsidR="0092256D" w:rsidRPr="00064CF5">
        <w:rPr>
          <w:rFonts w:ascii="Arial" w:hAnsi="Arial" w:cs="Arial"/>
          <w:b/>
          <w:sz w:val="20"/>
          <w:szCs w:val="20"/>
        </w:rPr>
        <w:t>5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Pr="00064CF5">
        <w:rPr>
          <w:rFonts w:ascii="Arial" w:hAnsi="Arial" w:cs="Arial"/>
          <w:b/>
          <w:sz w:val="20"/>
          <w:szCs w:val="20"/>
        </w:rPr>
        <w:t>KLAUZULA SALWATORYJNA</w:t>
      </w:r>
    </w:p>
    <w:p w14:paraId="71132B29" w14:textId="77777777" w:rsidR="005A696F" w:rsidRDefault="009A3F06" w:rsidP="00805B5A">
      <w:pPr>
        <w:spacing w:after="120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064CF5">
        <w:rPr>
          <w:rFonts w:ascii="Arial" w:eastAsiaTheme="minorHAnsi" w:hAnsi="Arial" w:cs="Arial"/>
          <w:kern w:val="0"/>
          <w:sz w:val="20"/>
          <w:szCs w:val="20"/>
        </w:rPr>
        <w:t xml:space="preserve">W przypadku, gdy jedno lub więcej z postanowień </w:t>
      </w:r>
      <w:r w:rsidR="0039611E" w:rsidRPr="00064CF5">
        <w:rPr>
          <w:rFonts w:ascii="Arial" w:eastAsiaTheme="minorHAnsi" w:hAnsi="Arial" w:cs="Arial"/>
          <w:kern w:val="0"/>
          <w:sz w:val="20"/>
          <w:szCs w:val="20"/>
        </w:rPr>
        <w:t>U</w:t>
      </w:r>
      <w:r w:rsidRPr="00064CF5">
        <w:rPr>
          <w:rFonts w:ascii="Arial" w:eastAsiaTheme="minorHAnsi" w:hAnsi="Arial" w:cs="Arial"/>
          <w:kern w:val="0"/>
          <w:sz w:val="20"/>
          <w:szCs w:val="20"/>
        </w:rPr>
        <w:t>mowy okaże się nieskuteczne, nieważne lub</w:t>
      </w:r>
      <w:r w:rsidR="00404144" w:rsidRPr="00064CF5">
        <w:rPr>
          <w:rFonts w:ascii="Arial" w:eastAsiaTheme="minorHAnsi" w:hAnsi="Arial" w:cs="Arial"/>
          <w:kern w:val="0"/>
          <w:sz w:val="20"/>
          <w:szCs w:val="20"/>
        </w:rPr>
        <w:t> </w:t>
      </w:r>
      <w:r w:rsidRPr="00064CF5">
        <w:rPr>
          <w:rFonts w:ascii="Arial" w:eastAsiaTheme="minorHAnsi" w:hAnsi="Arial" w:cs="Arial"/>
          <w:kern w:val="0"/>
          <w:sz w:val="20"/>
          <w:szCs w:val="20"/>
        </w:rPr>
        <w:t>niewykonalne, nie narusza to skuteczności pozostałych postanowień. W miejsce nieskutecznego lub niewykonalnego postanowienia obowiązuje jako uzgodnione takie postanowienie, które możliwie blisko odpowiada gospodarczemu celowi postanowienia nieskutecznego, nieważnego względnie niewykonalnego.</w:t>
      </w:r>
    </w:p>
    <w:p w14:paraId="30A59BC9" w14:textId="77777777" w:rsidR="008264E3" w:rsidRDefault="008264E3" w:rsidP="00805B5A">
      <w:pPr>
        <w:spacing w:after="120"/>
        <w:jc w:val="both"/>
        <w:rPr>
          <w:rFonts w:ascii="Arial" w:eastAsiaTheme="minorHAnsi" w:hAnsi="Arial" w:cs="Arial"/>
          <w:kern w:val="0"/>
          <w:sz w:val="20"/>
          <w:szCs w:val="20"/>
        </w:rPr>
      </w:pPr>
    </w:p>
    <w:p w14:paraId="01F4EA66" w14:textId="77777777" w:rsidR="008264E3" w:rsidRPr="008264E3" w:rsidRDefault="008264E3" w:rsidP="008264E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264E3">
        <w:rPr>
          <w:rFonts w:ascii="Arial" w:hAnsi="Arial" w:cs="Arial"/>
          <w:b/>
          <w:sz w:val="20"/>
          <w:szCs w:val="20"/>
        </w:rPr>
        <w:t>§16</w:t>
      </w:r>
    </w:p>
    <w:p w14:paraId="259F4037" w14:textId="4855FD76" w:rsidR="008264E3" w:rsidRPr="008264E3" w:rsidRDefault="008264E3" w:rsidP="008264E3">
      <w:pPr>
        <w:spacing w:after="120"/>
        <w:jc w:val="center"/>
        <w:rPr>
          <w:rFonts w:ascii="Arial" w:eastAsiaTheme="minorHAnsi" w:hAnsi="Arial" w:cs="Arial"/>
          <w:b/>
          <w:kern w:val="0"/>
          <w:sz w:val="20"/>
          <w:szCs w:val="20"/>
        </w:rPr>
      </w:pPr>
      <w:r w:rsidRPr="008264E3">
        <w:rPr>
          <w:rFonts w:ascii="Arial" w:eastAsiaTheme="minorHAnsi" w:hAnsi="Arial" w:cs="Arial"/>
          <w:b/>
          <w:kern w:val="0"/>
          <w:sz w:val="20"/>
          <w:szCs w:val="20"/>
        </w:rPr>
        <w:t>CDE</w:t>
      </w:r>
    </w:p>
    <w:p w14:paraId="696F5605" w14:textId="7486F657" w:rsidR="008264E3" w:rsidRPr="008264E3" w:rsidRDefault="008264E3" w:rsidP="008264E3">
      <w:pPr>
        <w:spacing w:after="120"/>
        <w:ind w:left="993" w:hanging="851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264E3">
        <w:rPr>
          <w:rFonts w:ascii="Arial" w:eastAsiaTheme="minorHAnsi" w:hAnsi="Arial" w:cs="Arial"/>
          <w:kern w:val="0"/>
          <w:sz w:val="20"/>
          <w:szCs w:val="20"/>
        </w:rPr>
        <w:t>15.1.</w:t>
      </w:r>
      <w:r>
        <w:rPr>
          <w:rFonts w:ascii="Arial" w:eastAsiaTheme="minorHAnsi" w:hAnsi="Arial" w:cs="Arial"/>
          <w:kern w:val="0"/>
          <w:sz w:val="20"/>
          <w:szCs w:val="20"/>
        </w:rPr>
        <w:tab/>
      </w:r>
      <w:r w:rsidRPr="008264E3">
        <w:rPr>
          <w:rFonts w:ascii="Arial" w:eastAsiaTheme="minorHAnsi" w:hAnsi="Arial" w:cs="Arial"/>
          <w:kern w:val="0"/>
          <w:sz w:val="20"/>
          <w:szCs w:val="20"/>
        </w:rPr>
        <w:t xml:space="preserve">Jako CDE (z ang. </w:t>
      </w:r>
      <w:proofErr w:type="spellStart"/>
      <w:r w:rsidRPr="008264E3">
        <w:rPr>
          <w:rFonts w:ascii="Arial" w:eastAsiaTheme="minorHAnsi" w:hAnsi="Arial" w:cs="Arial"/>
          <w:kern w:val="0"/>
          <w:sz w:val="20"/>
          <w:szCs w:val="20"/>
        </w:rPr>
        <w:t>Common</w:t>
      </w:r>
      <w:proofErr w:type="spellEnd"/>
      <w:r w:rsidRPr="008264E3">
        <w:rPr>
          <w:rFonts w:ascii="Arial" w:eastAsiaTheme="minorHAnsi" w:hAnsi="Arial" w:cs="Arial"/>
          <w:kern w:val="0"/>
          <w:sz w:val="20"/>
          <w:szCs w:val="20"/>
        </w:rPr>
        <w:t xml:space="preserve"> Data Environment) należy rozumieć platformę chmurową służącą do wymiany i archiwizacji danych cyfrowych, prowadzenia ustrukturyzowanych procesów z wykorzystaniem elektronicznych formularzy. Dodatkowo, CDE, posiada następujące funkcjonalności:</w:t>
      </w:r>
    </w:p>
    <w:p w14:paraId="6F43E810" w14:textId="77777777" w:rsidR="008264E3" w:rsidRPr="008264E3" w:rsidRDefault="008264E3" w:rsidP="008264E3">
      <w:pPr>
        <w:spacing w:after="120"/>
        <w:ind w:left="993" w:hanging="426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264E3">
        <w:rPr>
          <w:rFonts w:ascii="Arial" w:eastAsiaTheme="minorHAnsi" w:hAnsi="Arial" w:cs="Arial"/>
          <w:kern w:val="0"/>
          <w:sz w:val="20"/>
          <w:szCs w:val="20"/>
        </w:rPr>
        <w:t>1)</w:t>
      </w:r>
      <w:r w:rsidRPr="008264E3">
        <w:rPr>
          <w:rFonts w:ascii="Arial" w:eastAsiaTheme="minorHAnsi" w:hAnsi="Arial" w:cs="Arial"/>
          <w:kern w:val="0"/>
          <w:sz w:val="20"/>
          <w:szCs w:val="20"/>
        </w:rPr>
        <w:tab/>
        <w:t>dostęp po zalogowaniu się za pomocą indywidualnych danych logowania (login, hasło),</w:t>
      </w:r>
    </w:p>
    <w:p w14:paraId="1B2A9D62" w14:textId="77777777" w:rsidR="008264E3" w:rsidRPr="008264E3" w:rsidRDefault="008264E3" w:rsidP="008264E3">
      <w:pPr>
        <w:spacing w:after="120"/>
        <w:ind w:left="993" w:hanging="426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264E3">
        <w:rPr>
          <w:rFonts w:ascii="Arial" w:eastAsiaTheme="minorHAnsi" w:hAnsi="Arial" w:cs="Arial"/>
          <w:kern w:val="0"/>
          <w:sz w:val="20"/>
          <w:szCs w:val="20"/>
        </w:rPr>
        <w:t>2)</w:t>
      </w:r>
      <w:r w:rsidRPr="008264E3">
        <w:rPr>
          <w:rFonts w:ascii="Arial" w:eastAsiaTheme="minorHAnsi" w:hAnsi="Arial" w:cs="Arial"/>
          <w:kern w:val="0"/>
          <w:sz w:val="20"/>
          <w:szCs w:val="20"/>
        </w:rPr>
        <w:tab/>
        <w:t>dane przechowywane w strukturze katalogów,</w:t>
      </w:r>
    </w:p>
    <w:p w14:paraId="4CE47DE9" w14:textId="77777777" w:rsidR="008264E3" w:rsidRPr="008264E3" w:rsidRDefault="008264E3" w:rsidP="008264E3">
      <w:pPr>
        <w:spacing w:after="120"/>
        <w:ind w:left="993" w:hanging="426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264E3">
        <w:rPr>
          <w:rFonts w:ascii="Arial" w:eastAsiaTheme="minorHAnsi" w:hAnsi="Arial" w:cs="Arial"/>
          <w:kern w:val="0"/>
          <w:sz w:val="20"/>
          <w:szCs w:val="20"/>
        </w:rPr>
        <w:t>3)</w:t>
      </w:r>
      <w:r w:rsidRPr="008264E3">
        <w:rPr>
          <w:rFonts w:ascii="Arial" w:eastAsiaTheme="minorHAnsi" w:hAnsi="Arial" w:cs="Arial"/>
          <w:kern w:val="0"/>
          <w:sz w:val="20"/>
          <w:szCs w:val="20"/>
        </w:rPr>
        <w:tab/>
        <w:t>kontrola dostępu do danych w oparciu o definiowane grupy użytkowników oraz predefiniowane poziomy uprawnień (odczyt, edycja dokumentów utworzonych przez użytkownika, edycja wszystkich dokumentów w katalogu).</w:t>
      </w:r>
    </w:p>
    <w:p w14:paraId="74BF2E28" w14:textId="77777777" w:rsidR="008264E3" w:rsidRPr="008264E3" w:rsidRDefault="008264E3" w:rsidP="008264E3">
      <w:pPr>
        <w:spacing w:after="120"/>
        <w:ind w:left="993" w:hanging="851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264E3">
        <w:rPr>
          <w:rFonts w:ascii="Arial" w:eastAsiaTheme="minorHAnsi" w:hAnsi="Arial" w:cs="Arial"/>
          <w:kern w:val="0"/>
          <w:sz w:val="20"/>
          <w:szCs w:val="20"/>
        </w:rPr>
        <w:t>15.2.</w:t>
      </w:r>
      <w:r w:rsidRPr="008264E3">
        <w:rPr>
          <w:rFonts w:ascii="Arial" w:eastAsiaTheme="minorHAnsi" w:hAnsi="Arial" w:cs="Arial"/>
          <w:kern w:val="0"/>
          <w:sz w:val="20"/>
          <w:szCs w:val="20"/>
        </w:rPr>
        <w:tab/>
        <w:t>Wszelkie procedury realizowane w ramach Umowy powinny mieć odzwierciedlenie w postaci procesów elektronicznych. Na uzasadniony wniosek Wykonawcy wybrane procedury mogą nie być realizowane w CDE, na co Zamawiający musi wyrazić zgodę.</w:t>
      </w:r>
    </w:p>
    <w:p w14:paraId="655A9E8E" w14:textId="77777777" w:rsidR="008264E3" w:rsidRPr="008264E3" w:rsidRDefault="008264E3" w:rsidP="008264E3">
      <w:pPr>
        <w:spacing w:after="120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264E3">
        <w:rPr>
          <w:rFonts w:ascii="Arial" w:eastAsiaTheme="minorHAnsi" w:hAnsi="Arial" w:cs="Arial"/>
          <w:kern w:val="0"/>
          <w:sz w:val="20"/>
          <w:szCs w:val="20"/>
        </w:rPr>
        <w:t>15.3.</w:t>
      </w:r>
      <w:r w:rsidRPr="008264E3">
        <w:rPr>
          <w:rFonts w:ascii="Arial" w:eastAsiaTheme="minorHAnsi" w:hAnsi="Arial" w:cs="Arial"/>
          <w:kern w:val="0"/>
          <w:sz w:val="20"/>
          <w:szCs w:val="20"/>
        </w:rPr>
        <w:tab/>
        <w:t>Każdy schemat procedury realizowanej w postaci procesu elektronicznego w CDE opisany jest przez:</w:t>
      </w:r>
    </w:p>
    <w:p w14:paraId="60818853" w14:textId="77777777" w:rsidR="008264E3" w:rsidRPr="008264E3" w:rsidRDefault="008264E3" w:rsidP="001F4F76">
      <w:pPr>
        <w:spacing w:after="120"/>
        <w:ind w:left="993" w:hanging="426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264E3">
        <w:rPr>
          <w:rFonts w:ascii="Arial" w:eastAsiaTheme="minorHAnsi" w:hAnsi="Arial" w:cs="Arial"/>
          <w:kern w:val="0"/>
          <w:sz w:val="20"/>
          <w:szCs w:val="20"/>
        </w:rPr>
        <w:t>1)</w:t>
      </w:r>
      <w:r w:rsidRPr="008264E3">
        <w:rPr>
          <w:rFonts w:ascii="Arial" w:eastAsiaTheme="minorHAnsi" w:hAnsi="Arial" w:cs="Arial"/>
          <w:kern w:val="0"/>
          <w:sz w:val="20"/>
          <w:szCs w:val="20"/>
        </w:rPr>
        <w:tab/>
        <w:t>Kolejne kroki procedury, tj. zadania, np. wydanie opinii, zatwierdzenie, akceptacja,</w:t>
      </w:r>
    </w:p>
    <w:p w14:paraId="6457B0B7" w14:textId="77777777" w:rsidR="008264E3" w:rsidRPr="008264E3" w:rsidRDefault="008264E3" w:rsidP="001F4F76">
      <w:pPr>
        <w:spacing w:after="120"/>
        <w:ind w:left="993" w:hanging="426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264E3">
        <w:rPr>
          <w:rFonts w:ascii="Arial" w:eastAsiaTheme="minorHAnsi" w:hAnsi="Arial" w:cs="Arial"/>
          <w:kern w:val="0"/>
          <w:sz w:val="20"/>
          <w:szCs w:val="20"/>
        </w:rPr>
        <w:t>2)</w:t>
      </w:r>
      <w:r w:rsidRPr="008264E3">
        <w:rPr>
          <w:rFonts w:ascii="Arial" w:eastAsiaTheme="minorHAnsi" w:hAnsi="Arial" w:cs="Arial"/>
          <w:kern w:val="0"/>
          <w:sz w:val="20"/>
          <w:szCs w:val="20"/>
        </w:rPr>
        <w:tab/>
        <w:t>Osoby odpowiedzialne za realizację kolejnych zadań,</w:t>
      </w:r>
    </w:p>
    <w:p w14:paraId="38BFE645" w14:textId="13235126" w:rsidR="008264E3" w:rsidRPr="00064CF5" w:rsidRDefault="008264E3" w:rsidP="001F4F76">
      <w:pPr>
        <w:spacing w:after="120"/>
        <w:ind w:left="993" w:hanging="426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8264E3">
        <w:rPr>
          <w:rFonts w:ascii="Arial" w:eastAsiaTheme="minorHAnsi" w:hAnsi="Arial" w:cs="Arial"/>
          <w:kern w:val="0"/>
          <w:sz w:val="20"/>
          <w:szCs w:val="20"/>
        </w:rPr>
        <w:t>3)</w:t>
      </w:r>
      <w:r w:rsidRPr="008264E3">
        <w:rPr>
          <w:rFonts w:ascii="Arial" w:eastAsiaTheme="minorHAnsi" w:hAnsi="Arial" w:cs="Arial"/>
          <w:kern w:val="0"/>
          <w:sz w:val="20"/>
          <w:szCs w:val="20"/>
        </w:rPr>
        <w:tab/>
        <w:t>Czynności jakie powinny nastąpić w przypadku pozytywnego bądź negatywnego wyniku zadania, np. przejście do kolejnego zadania, powrót procesu do wnioskodawcy, pomyślne lub niepomyślne zakończenie procesu.</w:t>
      </w:r>
    </w:p>
    <w:p w14:paraId="74B97B73" w14:textId="792CBF5C" w:rsidR="005A696F" w:rsidRPr="00064CF5" w:rsidRDefault="009A3F06" w:rsidP="00805B5A">
      <w:pPr>
        <w:pStyle w:val="Akapitzlist"/>
        <w:keepNext/>
        <w:tabs>
          <w:tab w:val="center" w:pos="4657"/>
          <w:tab w:val="right" w:pos="9314"/>
        </w:tabs>
        <w:spacing w:before="240" w:after="120"/>
        <w:ind w:left="0" w:right="40"/>
        <w:jc w:val="center"/>
        <w:rPr>
          <w:rFonts w:ascii="Arial" w:hAnsi="Arial" w:cs="Arial"/>
          <w:b/>
          <w:sz w:val="20"/>
          <w:szCs w:val="20"/>
        </w:rPr>
      </w:pPr>
      <w:r w:rsidRPr="00064CF5">
        <w:rPr>
          <w:rFonts w:ascii="Arial" w:hAnsi="Arial" w:cs="Arial"/>
          <w:b/>
          <w:sz w:val="20"/>
          <w:szCs w:val="20"/>
        </w:rPr>
        <w:t xml:space="preserve">§ </w:t>
      </w:r>
      <w:r w:rsidR="00FE3082" w:rsidRPr="00064CF5">
        <w:rPr>
          <w:rFonts w:ascii="Arial" w:hAnsi="Arial" w:cs="Arial"/>
          <w:b/>
          <w:sz w:val="20"/>
          <w:szCs w:val="20"/>
        </w:rPr>
        <w:t>1</w:t>
      </w:r>
      <w:r w:rsidR="008264E3">
        <w:rPr>
          <w:rFonts w:ascii="Arial" w:hAnsi="Arial" w:cs="Arial"/>
          <w:b/>
          <w:sz w:val="20"/>
          <w:szCs w:val="20"/>
        </w:rPr>
        <w:t>7</w:t>
      </w:r>
      <w:r w:rsidR="00805B5A" w:rsidRPr="00064CF5">
        <w:rPr>
          <w:rFonts w:ascii="Arial" w:hAnsi="Arial" w:cs="Arial"/>
          <w:b/>
          <w:sz w:val="20"/>
          <w:szCs w:val="20"/>
        </w:rPr>
        <w:br/>
      </w:r>
      <w:r w:rsidRPr="00064CF5">
        <w:rPr>
          <w:rFonts w:ascii="Arial" w:hAnsi="Arial" w:cs="Arial"/>
          <w:b/>
          <w:sz w:val="20"/>
          <w:szCs w:val="20"/>
        </w:rPr>
        <w:t>POSTANOWIENIA KOŃCOWE</w:t>
      </w:r>
    </w:p>
    <w:p w14:paraId="0AC1EE35" w14:textId="77777777" w:rsidR="005A696F" w:rsidRPr="00064CF5" w:rsidRDefault="009A3F06" w:rsidP="004C1B51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064CF5">
        <w:rPr>
          <w:rFonts w:ascii="Arial" w:eastAsiaTheme="minorHAnsi" w:hAnsi="Arial" w:cs="Arial"/>
          <w:sz w:val="20"/>
          <w:szCs w:val="20"/>
        </w:rPr>
        <w:t xml:space="preserve">Prawem właściwym dla niniejszej </w:t>
      </w:r>
      <w:r w:rsidR="0039611E" w:rsidRPr="00064CF5">
        <w:rPr>
          <w:rFonts w:ascii="Arial" w:eastAsiaTheme="minorHAnsi" w:hAnsi="Arial" w:cs="Arial"/>
          <w:sz w:val="20"/>
          <w:szCs w:val="20"/>
        </w:rPr>
        <w:t>U</w:t>
      </w:r>
      <w:r w:rsidRPr="00064CF5">
        <w:rPr>
          <w:rFonts w:ascii="Arial" w:eastAsiaTheme="minorHAnsi" w:hAnsi="Arial" w:cs="Arial"/>
          <w:sz w:val="20"/>
          <w:szCs w:val="20"/>
        </w:rPr>
        <w:t>mowy jest prawo polskie.</w:t>
      </w:r>
    </w:p>
    <w:p w14:paraId="4CDC0B72" w14:textId="7E8D65BC" w:rsidR="005A696F" w:rsidRPr="00064CF5" w:rsidRDefault="009A3F06" w:rsidP="004C1B51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064CF5">
        <w:rPr>
          <w:rFonts w:ascii="Arial" w:eastAsiaTheme="minorHAnsi" w:hAnsi="Arial" w:cs="Arial"/>
          <w:sz w:val="20"/>
          <w:szCs w:val="20"/>
        </w:rPr>
        <w:t xml:space="preserve">Spory wynikłe w trakcie wykonywania </w:t>
      </w:r>
      <w:r w:rsidR="0039611E" w:rsidRPr="00064CF5">
        <w:rPr>
          <w:rFonts w:ascii="Arial" w:eastAsiaTheme="minorHAnsi" w:hAnsi="Arial" w:cs="Arial"/>
          <w:sz w:val="20"/>
          <w:szCs w:val="20"/>
        </w:rPr>
        <w:t>U</w:t>
      </w:r>
      <w:r w:rsidRPr="00064CF5">
        <w:rPr>
          <w:rFonts w:ascii="Arial" w:eastAsiaTheme="minorHAnsi" w:hAnsi="Arial" w:cs="Arial"/>
          <w:sz w:val="20"/>
          <w:szCs w:val="20"/>
        </w:rPr>
        <w:t xml:space="preserve">mowy rozstrzygał będzie sąd </w:t>
      </w:r>
      <w:r w:rsidR="00DC52AC" w:rsidRPr="00064CF5">
        <w:rPr>
          <w:rFonts w:ascii="Arial" w:eastAsiaTheme="minorHAnsi" w:hAnsi="Arial" w:cs="Arial"/>
          <w:sz w:val="20"/>
          <w:szCs w:val="20"/>
        </w:rPr>
        <w:t xml:space="preserve">miejscowo </w:t>
      </w:r>
      <w:r w:rsidRPr="00064CF5">
        <w:rPr>
          <w:rFonts w:ascii="Arial" w:eastAsiaTheme="minorHAnsi" w:hAnsi="Arial" w:cs="Arial"/>
          <w:sz w:val="20"/>
          <w:szCs w:val="20"/>
        </w:rPr>
        <w:t xml:space="preserve">właściwy dla </w:t>
      </w:r>
      <w:r w:rsidR="00DC52AC" w:rsidRPr="00064CF5">
        <w:rPr>
          <w:rFonts w:ascii="Arial" w:eastAsiaTheme="minorHAnsi" w:hAnsi="Arial" w:cs="Arial"/>
          <w:sz w:val="20"/>
          <w:szCs w:val="20"/>
        </w:rPr>
        <w:t xml:space="preserve">siedziby </w:t>
      </w:r>
      <w:r w:rsidRPr="00064CF5">
        <w:rPr>
          <w:rFonts w:ascii="Arial" w:eastAsiaTheme="minorHAnsi" w:hAnsi="Arial" w:cs="Arial"/>
          <w:sz w:val="20"/>
          <w:szCs w:val="20"/>
        </w:rPr>
        <w:t>Zamawiającego</w:t>
      </w:r>
      <w:r w:rsidR="0050219C" w:rsidRPr="00064CF5">
        <w:rPr>
          <w:rFonts w:ascii="Arial" w:eastAsiaTheme="minorHAnsi" w:hAnsi="Arial" w:cs="Arial"/>
          <w:sz w:val="20"/>
          <w:szCs w:val="20"/>
        </w:rPr>
        <w:t>.</w:t>
      </w:r>
      <w:r w:rsidRPr="00064CF5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0AFE3FD" w14:textId="4F7EEC35" w:rsidR="007B123E" w:rsidRPr="00064CF5" w:rsidRDefault="009A3F06" w:rsidP="004C1B51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064CF5">
        <w:rPr>
          <w:rFonts w:ascii="Arial" w:eastAsiaTheme="minorHAnsi" w:hAnsi="Arial" w:cs="Arial"/>
          <w:sz w:val="20"/>
          <w:szCs w:val="20"/>
        </w:rPr>
        <w:t xml:space="preserve">W sprawach nieuregulowanych Umową mają zastosowanie powszechnie obowiązujące przepisy prawa polskiego, w szczególności przepisy </w:t>
      </w:r>
      <w:r w:rsidR="00DC52AC" w:rsidRPr="00064CF5">
        <w:rPr>
          <w:rFonts w:ascii="Arial" w:eastAsiaTheme="minorHAnsi" w:hAnsi="Arial" w:cs="Arial"/>
          <w:sz w:val="20"/>
          <w:szCs w:val="20"/>
        </w:rPr>
        <w:t>K</w:t>
      </w:r>
      <w:r w:rsidRPr="00064CF5">
        <w:rPr>
          <w:rFonts w:ascii="Arial" w:eastAsiaTheme="minorHAnsi" w:hAnsi="Arial" w:cs="Arial"/>
          <w:sz w:val="20"/>
          <w:szCs w:val="20"/>
        </w:rPr>
        <w:t>odeksu cywilnego</w:t>
      </w:r>
      <w:r w:rsidR="005A6405" w:rsidRPr="00064CF5">
        <w:rPr>
          <w:rFonts w:ascii="Arial" w:eastAsiaTheme="minorHAnsi" w:hAnsi="Arial" w:cs="Arial"/>
          <w:sz w:val="20"/>
          <w:szCs w:val="20"/>
        </w:rPr>
        <w:t xml:space="preserve">, </w:t>
      </w:r>
      <w:r w:rsidR="00DC52AC" w:rsidRPr="00064CF5">
        <w:rPr>
          <w:rFonts w:ascii="Arial" w:eastAsiaTheme="minorHAnsi" w:hAnsi="Arial" w:cs="Arial"/>
          <w:sz w:val="20"/>
          <w:szCs w:val="20"/>
        </w:rPr>
        <w:t xml:space="preserve">ustawy </w:t>
      </w:r>
      <w:r w:rsidR="005A6405" w:rsidRPr="00064CF5">
        <w:rPr>
          <w:rFonts w:ascii="Arial" w:eastAsiaTheme="minorHAnsi" w:hAnsi="Arial" w:cs="Arial"/>
          <w:sz w:val="20"/>
          <w:szCs w:val="20"/>
        </w:rPr>
        <w:t>praw</w:t>
      </w:r>
      <w:r w:rsidR="00DC52AC" w:rsidRPr="00064CF5">
        <w:rPr>
          <w:rFonts w:ascii="Arial" w:eastAsiaTheme="minorHAnsi" w:hAnsi="Arial" w:cs="Arial"/>
          <w:sz w:val="20"/>
          <w:szCs w:val="20"/>
        </w:rPr>
        <w:t>o</w:t>
      </w:r>
      <w:r w:rsidR="005A6405" w:rsidRPr="00064CF5">
        <w:rPr>
          <w:rFonts w:ascii="Arial" w:eastAsiaTheme="minorHAnsi" w:hAnsi="Arial" w:cs="Arial"/>
          <w:sz w:val="20"/>
          <w:szCs w:val="20"/>
        </w:rPr>
        <w:t xml:space="preserve"> budowlane</w:t>
      </w:r>
      <w:r w:rsidR="004C6986" w:rsidRPr="00064CF5">
        <w:rPr>
          <w:rFonts w:ascii="Arial" w:eastAsiaTheme="minorHAnsi" w:hAnsi="Arial" w:cs="Arial"/>
          <w:sz w:val="20"/>
          <w:szCs w:val="20"/>
        </w:rPr>
        <w:t xml:space="preserve"> oraz </w:t>
      </w:r>
      <w:r w:rsidRPr="00064CF5">
        <w:rPr>
          <w:rFonts w:ascii="Arial" w:eastAsiaTheme="minorHAnsi" w:hAnsi="Arial" w:cs="Arial"/>
          <w:sz w:val="20"/>
          <w:szCs w:val="20"/>
        </w:rPr>
        <w:t xml:space="preserve">ustawy o prawie autorskim i prawach pokrewnych. </w:t>
      </w:r>
    </w:p>
    <w:p w14:paraId="32F05135" w14:textId="77777777" w:rsidR="005A6405" w:rsidRPr="00064CF5" w:rsidRDefault="005A6405" w:rsidP="004C1B51">
      <w:pPr>
        <w:pStyle w:val="Akapitzlis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overflowPunct w:val="0"/>
        <w:autoSpaceDE w:val="0"/>
        <w:autoSpaceDN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Wszystkie zawiadomienia lub oświadczenia, które są wymagane lub dozwolone przez niniejszą Umowę, będą uważane za właściwie doręczone, jeżeli zostaną doręczone:</w:t>
      </w:r>
    </w:p>
    <w:p w14:paraId="486833F9" w14:textId="15825535" w:rsidR="005A6405" w:rsidRPr="00064CF5" w:rsidRDefault="005A6405" w:rsidP="004C1B51">
      <w:pPr>
        <w:pStyle w:val="Akapitzlist"/>
        <w:numPr>
          <w:ilvl w:val="1"/>
          <w:numId w:val="30"/>
        </w:numPr>
        <w:tabs>
          <w:tab w:val="left" w:pos="-1600"/>
          <w:tab w:val="left" w:pos="-1040"/>
          <w:tab w:val="left" w:pos="-480"/>
          <w:tab w:val="left" w:pos="1760"/>
          <w:tab w:val="left" w:pos="2320"/>
          <w:tab w:val="left" w:pos="2880"/>
          <w:tab w:val="left" w:pos="3440"/>
          <w:tab w:val="left" w:pos="4000"/>
          <w:tab w:val="left" w:pos="4560"/>
        </w:tabs>
        <w:suppressAutoHyphens w:val="0"/>
        <w:overflowPunct w:val="0"/>
        <w:autoSpaceDE w:val="0"/>
        <w:autoSpaceDN w:val="0"/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do rąk własnych danej Strony za potwierdzeniem odbioru,</w:t>
      </w:r>
    </w:p>
    <w:p w14:paraId="609EA980" w14:textId="77777777" w:rsidR="005A6405" w:rsidRPr="00064CF5" w:rsidRDefault="005A6405" w:rsidP="004C1B51">
      <w:pPr>
        <w:pStyle w:val="Akapitzlist"/>
        <w:numPr>
          <w:ilvl w:val="1"/>
          <w:numId w:val="30"/>
        </w:numPr>
        <w:tabs>
          <w:tab w:val="left" w:pos="-1600"/>
          <w:tab w:val="left" w:pos="-1040"/>
          <w:tab w:val="left" w:pos="-480"/>
          <w:tab w:val="left" w:pos="1760"/>
          <w:tab w:val="left" w:pos="2320"/>
          <w:tab w:val="left" w:pos="2880"/>
          <w:tab w:val="left" w:pos="3440"/>
          <w:tab w:val="left" w:pos="4000"/>
          <w:tab w:val="left" w:pos="4560"/>
        </w:tabs>
        <w:suppressAutoHyphens w:val="0"/>
        <w:overflowPunct w:val="0"/>
        <w:autoSpaceDE w:val="0"/>
        <w:autoSpaceDN w:val="0"/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przesłane pocztą kurierską lub listem poleconym (za zwrotnym poświadczeniem odbioru), lub</w:t>
      </w:r>
    </w:p>
    <w:p w14:paraId="41D98FBB" w14:textId="53387A94" w:rsidR="005A6405" w:rsidRPr="00064CF5" w:rsidRDefault="005A6405" w:rsidP="004C1B51">
      <w:pPr>
        <w:pStyle w:val="Akapitzlist"/>
        <w:numPr>
          <w:ilvl w:val="1"/>
          <w:numId w:val="30"/>
        </w:numPr>
        <w:tabs>
          <w:tab w:val="left" w:pos="-1600"/>
          <w:tab w:val="left" w:pos="-1040"/>
          <w:tab w:val="left" w:pos="-480"/>
          <w:tab w:val="left" w:pos="1760"/>
          <w:tab w:val="left" w:pos="2320"/>
          <w:tab w:val="left" w:pos="2880"/>
          <w:tab w:val="left" w:pos="3440"/>
          <w:tab w:val="left" w:pos="4000"/>
          <w:tab w:val="left" w:pos="4560"/>
        </w:tabs>
        <w:suppressAutoHyphens w:val="0"/>
        <w:overflowPunct w:val="0"/>
        <w:autoSpaceDE w:val="0"/>
        <w:autoSpaceDN w:val="0"/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przesłane e-mailem (za zwrotnym poświadczeniem odbioru). Załączniki przesyłane pocztą elektroniczną będą w formacie nieprzetwarzalnym pdf.</w:t>
      </w:r>
    </w:p>
    <w:p w14:paraId="526BD8EA" w14:textId="44B633D1" w:rsidR="005A6405" w:rsidRPr="00064CF5" w:rsidRDefault="005A6405" w:rsidP="004C1B51">
      <w:pPr>
        <w:pStyle w:val="Akapitzlist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overflowPunct w:val="0"/>
        <w:autoSpaceDE w:val="0"/>
        <w:autoSpaceDN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>Jakiekolwiek zawiadomienie lub inna korespondencja będzie uważana za doręczoną w dacie doręczenia, zgodnie z przepisami prawa polskiego. Doręczenie pod wskazane w Umowie adresy będzie uznane za skuteczne, chyba że odpowiednia Strona, w drodze powiadomienia doręczonego drugiej Stronie zgodnie z § 1</w:t>
      </w:r>
      <w:r w:rsidR="0092256D" w:rsidRPr="00064CF5">
        <w:rPr>
          <w:rFonts w:ascii="Arial" w:hAnsi="Arial" w:cs="Arial"/>
          <w:sz w:val="20"/>
          <w:szCs w:val="20"/>
        </w:rPr>
        <w:t>6</w:t>
      </w:r>
      <w:r w:rsidRPr="00064CF5">
        <w:rPr>
          <w:rFonts w:ascii="Arial" w:hAnsi="Arial" w:cs="Arial"/>
          <w:sz w:val="20"/>
          <w:szCs w:val="20"/>
        </w:rPr>
        <w:t xml:space="preserve"> ust. 4 poinformuje uprzednio o zmianie adresu do doręczeń.</w:t>
      </w:r>
    </w:p>
    <w:p w14:paraId="0E6D7D00" w14:textId="18FCADA1" w:rsidR="005A6405" w:rsidRPr="00064CF5" w:rsidRDefault="005A6405" w:rsidP="004C1B51">
      <w:pPr>
        <w:pStyle w:val="Akapitzlis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overflowPunct w:val="0"/>
        <w:autoSpaceDE w:val="0"/>
        <w:autoSpaceDN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4CF5">
        <w:rPr>
          <w:rFonts w:ascii="Arial" w:hAnsi="Arial" w:cs="Arial"/>
          <w:sz w:val="20"/>
          <w:szCs w:val="20"/>
        </w:rPr>
        <w:t xml:space="preserve">Strony zobowiązane są niezwłocznie zawiadamiać się o każdorazowej zmianie adresu do doręczeń, miejsca siedziby oraz numerów telefonów i faksów. W razie zaniedbania tego obowiązku pismo przesłane pod </w:t>
      </w:r>
      <w:r w:rsidRPr="00064CF5">
        <w:rPr>
          <w:rFonts w:ascii="Arial" w:hAnsi="Arial" w:cs="Arial"/>
          <w:sz w:val="20"/>
          <w:szCs w:val="20"/>
        </w:rPr>
        <w:lastRenderedPageBreak/>
        <w:t>ostatnio wskazany przez Stronę adres i zwrócone z adnotacją o niemożności doręczenia uznane będzie za prawidłowo doręczone i skuteczne.</w:t>
      </w:r>
    </w:p>
    <w:p w14:paraId="66CA3700" w14:textId="3BEC42FA" w:rsidR="007B123E" w:rsidRPr="00064CF5" w:rsidRDefault="007B123E" w:rsidP="004C1B51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064CF5">
        <w:rPr>
          <w:rFonts w:ascii="Arial" w:eastAsiaTheme="minorHAnsi" w:hAnsi="Arial" w:cs="Arial"/>
          <w:sz w:val="20"/>
          <w:szCs w:val="20"/>
        </w:rPr>
        <w:t>Umowę sporządzono w</w:t>
      </w:r>
      <w:r w:rsidR="005A6405" w:rsidRPr="00064CF5">
        <w:rPr>
          <w:rFonts w:ascii="Arial" w:eastAsiaTheme="minorHAnsi" w:hAnsi="Arial" w:cs="Arial"/>
          <w:sz w:val="20"/>
          <w:szCs w:val="20"/>
        </w:rPr>
        <w:t xml:space="preserve"> języku polskim w</w:t>
      </w:r>
      <w:r w:rsidRPr="00064CF5">
        <w:rPr>
          <w:rFonts w:ascii="Arial" w:eastAsiaTheme="minorHAnsi" w:hAnsi="Arial" w:cs="Arial"/>
          <w:sz w:val="20"/>
          <w:szCs w:val="20"/>
        </w:rPr>
        <w:t xml:space="preserve"> </w:t>
      </w:r>
      <w:r w:rsidR="009C7497" w:rsidRPr="00064CF5">
        <w:rPr>
          <w:rFonts w:ascii="Arial" w:eastAsiaTheme="minorHAnsi" w:hAnsi="Arial" w:cs="Arial"/>
          <w:sz w:val="20"/>
          <w:szCs w:val="20"/>
        </w:rPr>
        <w:t xml:space="preserve">dwóch </w:t>
      </w:r>
      <w:r w:rsidRPr="00064CF5">
        <w:rPr>
          <w:rFonts w:ascii="Arial" w:eastAsiaTheme="minorHAnsi" w:hAnsi="Arial" w:cs="Arial"/>
          <w:sz w:val="20"/>
          <w:szCs w:val="20"/>
        </w:rPr>
        <w:t xml:space="preserve">jednobrzmiących egzemplarzach </w:t>
      </w:r>
      <w:r w:rsidR="009C7497" w:rsidRPr="00064CF5">
        <w:rPr>
          <w:rFonts w:ascii="Arial" w:eastAsiaTheme="minorHAnsi" w:hAnsi="Arial" w:cs="Arial"/>
          <w:sz w:val="20"/>
          <w:szCs w:val="20"/>
        </w:rPr>
        <w:t>o jednym dla każdej ze Stron.</w:t>
      </w:r>
    </w:p>
    <w:p w14:paraId="352C1275" w14:textId="735D9814" w:rsidR="00B26D9B" w:rsidRPr="00064CF5" w:rsidRDefault="00B26D9B" w:rsidP="00637170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064CF5">
        <w:rPr>
          <w:rFonts w:ascii="Arial" w:eastAsiaTheme="minorHAnsi" w:hAnsi="Arial" w:cs="Arial"/>
          <w:sz w:val="20"/>
          <w:szCs w:val="20"/>
        </w:rPr>
        <w:t>Inspektor i osoby go reprezentujące przy zawarciu niniejszej umowy potwierdzają zapoznanie się z treścią Polityki prywatności Zamawiającego (https://ppmt.pl/polityka-prywatnosci/). Inspektor zobowiązuje się wykonać w imieniu Zamawiającego obowiązki informacyjne względem osób, których dane osobowe przekazywane będą Zamawiającemu w związku z realizacją niniejszej umowy, wynikające z art. 14 Rozporządzenia Parlamentu Europejskiego i Rady (UE) 2016/697 z dnia 27.04.2016 r. w sprawie ochrony osób fizycznych w związku z przetwarzaniem danych osobowych i w sprawie swobodnego przepływu takich danych oraz uchylenia dyrektywy 95/46/WE (ogólne rozporządzenie o ochronie danych), w szczególności poprzez udokumentowane zapoznanie ich z Polityką prywatności Zamawiającego. Inspektor zobowiązany jest na żądanie Zamawiającego przedstawić mu dowody potwierdzające wykonanie powyższego obowiązku.</w:t>
      </w:r>
    </w:p>
    <w:p w14:paraId="4333703D" w14:textId="486B9A48" w:rsidR="00637170" w:rsidRPr="00064CF5" w:rsidRDefault="00637170" w:rsidP="00637170">
      <w:pPr>
        <w:pStyle w:val="Akapitzlist"/>
        <w:numPr>
          <w:ilvl w:val="0"/>
          <w:numId w:val="6"/>
        </w:numPr>
        <w:spacing w:after="12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064CF5">
        <w:rPr>
          <w:rFonts w:ascii="Arial" w:eastAsiaTheme="minorHAnsi" w:hAnsi="Arial" w:cs="Arial"/>
          <w:sz w:val="20"/>
          <w:szCs w:val="20"/>
        </w:rPr>
        <w:t>Stosownie do treści art. 4c ustawy z dnia 08.03.2013 r. o przeciwdziałaniu nadmiernym opóźnieniom w transakcjach handlowych (</w:t>
      </w:r>
      <w:proofErr w:type="spellStart"/>
      <w:r w:rsidRPr="00064CF5">
        <w:rPr>
          <w:rFonts w:ascii="Arial" w:eastAsiaTheme="minorHAnsi" w:hAnsi="Arial" w:cs="Arial"/>
          <w:sz w:val="20"/>
          <w:szCs w:val="20"/>
        </w:rPr>
        <w:t>t.j</w:t>
      </w:r>
      <w:proofErr w:type="spellEnd"/>
      <w:r w:rsidRPr="00064CF5">
        <w:rPr>
          <w:rFonts w:ascii="Arial" w:eastAsiaTheme="minorHAnsi" w:hAnsi="Arial" w:cs="Arial"/>
          <w:sz w:val="20"/>
          <w:szCs w:val="20"/>
        </w:rPr>
        <w:t>. Dz.U.2023.1790) Zamawiający oświadcza, że posiada status dużego przedsiębiorcy.</w:t>
      </w:r>
    </w:p>
    <w:p w14:paraId="16889085" w14:textId="67671970" w:rsidR="007B5572" w:rsidRPr="00064CF5" w:rsidRDefault="007B5572" w:rsidP="00805B5A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7947BC65" w14:textId="77777777" w:rsidR="00875E2E" w:rsidRPr="00064CF5" w:rsidRDefault="00875E2E" w:rsidP="00805B5A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2E395060" w14:textId="68A030F2" w:rsidR="005A696F" w:rsidRPr="00064CF5" w:rsidRDefault="005108FC" w:rsidP="00805B5A">
      <w:pPr>
        <w:jc w:val="center"/>
        <w:rPr>
          <w:rFonts w:ascii="Arial" w:hAnsi="Arial" w:cs="Arial"/>
          <w:sz w:val="20"/>
          <w:szCs w:val="20"/>
        </w:rPr>
      </w:pPr>
      <w:r w:rsidRPr="00064CF5">
        <w:rPr>
          <w:rFonts w:ascii="Arial" w:eastAsiaTheme="minorHAnsi" w:hAnsi="Arial" w:cs="Arial"/>
          <w:b/>
          <w:bCs/>
          <w:sz w:val="20"/>
          <w:szCs w:val="20"/>
        </w:rPr>
        <w:t xml:space="preserve">ZAMAWIAJĄCY </w:t>
      </w:r>
      <w:r w:rsidRPr="00064CF5">
        <w:rPr>
          <w:rFonts w:ascii="Arial" w:eastAsiaTheme="minorHAnsi" w:hAnsi="Arial" w:cs="Arial"/>
          <w:b/>
          <w:bCs/>
          <w:sz w:val="20"/>
          <w:szCs w:val="20"/>
        </w:rPr>
        <w:tab/>
      </w:r>
      <w:r w:rsidR="00506399" w:rsidRPr="00064CF5">
        <w:rPr>
          <w:rFonts w:ascii="Arial" w:eastAsiaTheme="minorHAnsi" w:hAnsi="Arial" w:cs="Arial"/>
          <w:b/>
          <w:bCs/>
          <w:sz w:val="20"/>
          <w:szCs w:val="20"/>
        </w:rPr>
        <w:t xml:space="preserve">    </w:t>
      </w:r>
      <w:r w:rsidRPr="00064CF5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064CF5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064CF5">
        <w:rPr>
          <w:rFonts w:ascii="Arial" w:eastAsiaTheme="minorHAnsi" w:hAnsi="Arial" w:cs="Arial"/>
          <w:b/>
          <w:bCs/>
          <w:sz w:val="20"/>
          <w:szCs w:val="20"/>
        </w:rPr>
        <w:tab/>
      </w:r>
      <w:r w:rsidR="00506399" w:rsidRPr="00064CF5">
        <w:rPr>
          <w:rFonts w:ascii="Arial" w:eastAsiaTheme="minorHAnsi" w:hAnsi="Arial" w:cs="Arial"/>
          <w:b/>
          <w:bCs/>
          <w:sz w:val="20"/>
          <w:szCs w:val="20"/>
        </w:rPr>
        <w:t xml:space="preserve">                     </w:t>
      </w:r>
      <w:r w:rsidR="00DE604B" w:rsidRPr="00064CF5">
        <w:rPr>
          <w:rFonts w:ascii="Arial" w:eastAsiaTheme="minorHAnsi" w:hAnsi="Arial" w:cs="Arial"/>
          <w:b/>
          <w:bCs/>
          <w:sz w:val="20"/>
          <w:szCs w:val="20"/>
        </w:rPr>
        <w:t>INSPEKTOR</w:t>
      </w:r>
      <w:r w:rsidR="00506399" w:rsidRPr="00064CF5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EA4FDE" w:rsidRPr="00064CF5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</w:p>
    <w:sectPr w:rsidR="005A696F" w:rsidRPr="00064CF5" w:rsidSect="00794BC2">
      <w:headerReference w:type="default" r:id="rId9"/>
      <w:pgSz w:w="11906" w:h="16838"/>
      <w:pgMar w:top="1440" w:right="1080" w:bottom="1440" w:left="1080" w:header="568" w:footer="4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0E71" w14:textId="77777777" w:rsidR="00146841" w:rsidRDefault="00146841" w:rsidP="0002141E">
      <w:r>
        <w:separator/>
      </w:r>
    </w:p>
  </w:endnote>
  <w:endnote w:type="continuationSeparator" w:id="0">
    <w:p w14:paraId="498F0C50" w14:textId="77777777" w:rsidR="00146841" w:rsidRDefault="00146841" w:rsidP="0002141E">
      <w:r>
        <w:continuationSeparator/>
      </w:r>
    </w:p>
  </w:endnote>
  <w:endnote w:type="continuationNotice" w:id="1">
    <w:p w14:paraId="7408DAE1" w14:textId="77777777" w:rsidR="00146841" w:rsidRDefault="00146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-Bold">
    <w:altName w:val="Calibri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59025" w14:textId="77777777" w:rsidR="00146841" w:rsidRDefault="00146841" w:rsidP="0002141E">
      <w:r>
        <w:separator/>
      </w:r>
    </w:p>
  </w:footnote>
  <w:footnote w:type="continuationSeparator" w:id="0">
    <w:p w14:paraId="2F27BB26" w14:textId="77777777" w:rsidR="00146841" w:rsidRDefault="00146841" w:rsidP="0002141E">
      <w:r>
        <w:continuationSeparator/>
      </w:r>
    </w:p>
  </w:footnote>
  <w:footnote w:type="continuationNotice" w:id="1">
    <w:p w14:paraId="0F6C18A5" w14:textId="77777777" w:rsidR="00146841" w:rsidRDefault="00146841"/>
  </w:footnote>
  <w:footnote w:id="2">
    <w:p w14:paraId="18CEFF3F" w14:textId="5F628B69" w:rsidR="00E47FEE" w:rsidRPr="001279AB" w:rsidRDefault="00E47FEE">
      <w:pPr>
        <w:pStyle w:val="Tekstprzypisudolnego"/>
        <w:rPr>
          <w:rFonts w:ascii="Arial Narrow" w:hAnsi="Arial Narrow"/>
        </w:rPr>
      </w:pPr>
      <w:r w:rsidRPr="001279A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279AB">
        <w:rPr>
          <w:rFonts w:ascii="Arial Narrow" w:hAnsi="Arial Narrow"/>
          <w:sz w:val="18"/>
          <w:szCs w:val="18"/>
        </w:rPr>
        <w:t xml:space="preserve"> Do wyboru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6BFA" w14:textId="21C1D6C1" w:rsidR="00F51B39" w:rsidRPr="00F51B39" w:rsidRDefault="00F51B39" w:rsidP="00F51B39">
    <w:pPr>
      <w:pStyle w:val="Nagwek"/>
      <w:jc w:val="right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3B6AC62"/>
    <w:name w:val="WW8Num3"/>
    <w:lvl w:ilvl="0">
      <w:start w:val="1"/>
      <w:numFmt w:val="decimal"/>
      <w:lvlText w:val="%1."/>
      <w:lvlJc w:val="left"/>
      <w:pPr>
        <w:tabs>
          <w:tab w:val="num" w:pos="-286"/>
        </w:tabs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-2268"/>
        </w:tabs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286"/>
        </w:tabs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286"/>
        </w:tabs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286"/>
        </w:tabs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286"/>
        </w:tabs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286"/>
        </w:tabs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286"/>
        </w:tabs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286"/>
        </w:tabs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0000006"/>
    <w:multiLevelType w:val="singleLevel"/>
    <w:tmpl w:val="D33EA64E"/>
    <w:lvl w:ilvl="0">
      <w:start w:val="1"/>
      <w:numFmt w:val="decimal"/>
      <w:lvlText w:val="%1."/>
      <w:lvlJc w:val="left"/>
      <w:pPr>
        <w:ind w:left="734" w:hanging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position w:val="0"/>
        <w:sz w:val="20"/>
        <w:szCs w:val="20"/>
        <w:u w:val="none" w:color="000000"/>
        <w:vertAlign w:val="baseline"/>
      </w:rPr>
    </w:lvl>
  </w:abstractNum>
  <w:abstractNum w:abstractNumId="2" w15:restartNumberingAfterBreak="0">
    <w:nsid w:val="00000007"/>
    <w:multiLevelType w:val="singleLevel"/>
    <w:tmpl w:val="CD526ADE"/>
    <w:name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pacing w:val="-2"/>
        <w:position w:val="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0000000D"/>
    <w:multiLevelType w:val="singleLevel"/>
    <w:tmpl w:val="4D5405D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74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00000012"/>
    <w:multiLevelType w:val="singleLevel"/>
    <w:tmpl w:val="A24CE726"/>
    <w:name w:val="WW8Num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pacing w:val="-2"/>
        <w:sz w:val="20"/>
        <w:szCs w:val="20"/>
      </w:rPr>
    </w:lvl>
  </w:abstractNum>
  <w:abstractNum w:abstractNumId="6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pacing w:val="-2"/>
        <w:szCs w:val="24"/>
      </w:rPr>
    </w:lvl>
  </w:abstractNum>
  <w:abstractNum w:abstractNumId="7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28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0" w15:restartNumberingAfterBreak="0">
    <w:nsid w:val="0000001A"/>
    <w:multiLevelType w:val="singleLevel"/>
    <w:tmpl w:val="F402B1AA"/>
    <w:name w:val="WW8Num30"/>
    <w:lvl w:ilvl="0">
      <w:start w:val="1"/>
      <w:numFmt w:val="lowerLetter"/>
      <w:lvlText w:val="%1)"/>
      <w:lvlJc w:val="left"/>
      <w:pPr>
        <w:tabs>
          <w:tab w:val="num" w:pos="52"/>
        </w:tabs>
        <w:ind w:left="426" w:firstLine="0"/>
      </w:pPr>
      <w:rPr>
        <w:rFonts w:ascii="Calibri" w:hAnsi="Calibri" w:cs="Calibri" w:hint="default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0000001D"/>
    <w:multiLevelType w:val="singleLevel"/>
    <w:tmpl w:val="78DAA4F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</w:abstractNum>
  <w:abstractNum w:abstractNumId="12" w15:restartNumberingAfterBreak="0">
    <w:nsid w:val="03D12017"/>
    <w:multiLevelType w:val="hybridMultilevel"/>
    <w:tmpl w:val="98F6BC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09D0946"/>
    <w:multiLevelType w:val="hybridMultilevel"/>
    <w:tmpl w:val="D4462C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82646"/>
    <w:multiLevelType w:val="hybridMultilevel"/>
    <w:tmpl w:val="9D5A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7509D"/>
    <w:multiLevelType w:val="hybridMultilevel"/>
    <w:tmpl w:val="19D8CB4C"/>
    <w:lvl w:ilvl="0" w:tplc="CF9C2E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3653A"/>
    <w:multiLevelType w:val="hybridMultilevel"/>
    <w:tmpl w:val="5350A4B8"/>
    <w:name w:val="WW8Num2122"/>
    <w:lvl w:ilvl="0" w:tplc="B426B58C">
      <w:start w:val="3"/>
      <w:numFmt w:val="ordin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B273A"/>
    <w:multiLevelType w:val="multilevel"/>
    <w:tmpl w:val="3FF63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1800"/>
      </w:pPr>
      <w:rPr>
        <w:rFonts w:hint="default"/>
      </w:rPr>
    </w:lvl>
  </w:abstractNum>
  <w:abstractNum w:abstractNumId="18" w15:restartNumberingAfterBreak="0">
    <w:nsid w:val="1E961378"/>
    <w:multiLevelType w:val="hybridMultilevel"/>
    <w:tmpl w:val="554C9F96"/>
    <w:lvl w:ilvl="0" w:tplc="A7E44494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900314"/>
    <w:multiLevelType w:val="hybridMultilevel"/>
    <w:tmpl w:val="59F4537A"/>
    <w:lvl w:ilvl="0" w:tplc="46C424B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73806D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AAEF52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7212C"/>
    <w:multiLevelType w:val="hybridMultilevel"/>
    <w:tmpl w:val="8CB2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B6B7E"/>
    <w:multiLevelType w:val="hybridMultilevel"/>
    <w:tmpl w:val="219CE560"/>
    <w:name w:val="WW8Num212"/>
    <w:lvl w:ilvl="0" w:tplc="140EE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472CE"/>
    <w:multiLevelType w:val="hybridMultilevel"/>
    <w:tmpl w:val="F1747454"/>
    <w:lvl w:ilvl="0" w:tplc="EDCE9F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02837F0"/>
    <w:multiLevelType w:val="hybridMultilevel"/>
    <w:tmpl w:val="65980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54DB1"/>
    <w:multiLevelType w:val="hybridMultilevel"/>
    <w:tmpl w:val="570008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5345B90"/>
    <w:multiLevelType w:val="multilevel"/>
    <w:tmpl w:val="FDA2F0FE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360222CD"/>
    <w:multiLevelType w:val="hybridMultilevel"/>
    <w:tmpl w:val="0012FE5A"/>
    <w:lvl w:ilvl="0" w:tplc="53E2767C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6D4B31"/>
    <w:multiLevelType w:val="multilevel"/>
    <w:tmpl w:val="D19E11A6"/>
    <w:styleLink w:val="WWNum4"/>
    <w:lvl w:ilvl="0">
      <w:start w:val="1"/>
      <w:numFmt w:val="decimal"/>
      <w:suff w:val="nothing"/>
      <w:lvlText w:val="%1."/>
      <w:lvlJc w:val="left"/>
      <w:rPr>
        <w:b/>
      </w:rPr>
    </w:lvl>
    <w:lvl w:ilvl="1">
      <w:start w:val="1"/>
      <w:numFmt w:val="decimal"/>
      <w:suff w:val="nothing"/>
      <w:lvlText w:val="."/>
      <w:lvlJc w:val="left"/>
      <w:rPr>
        <w:b/>
      </w:rPr>
    </w:lvl>
    <w:lvl w:ilvl="2">
      <w:start w:val="1"/>
      <w:numFmt w:val="decimal"/>
      <w:suff w:val="nothing"/>
      <w:lvlText w:val="."/>
      <w:lvlJc w:val="left"/>
    </w:lvl>
    <w:lvl w:ilvl="3">
      <w:start w:val="1"/>
      <w:numFmt w:val="decimal"/>
      <w:suff w:val="nothing"/>
      <w:lvlText w:val="."/>
      <w:lvlJc w:val="left"/>
    </w:lvl>
    <w:lvl w:ilvl="4">
      <w:start w:val="1"/>
      <w:numFmt w:val="decimal"/>
      <w:suff w:val="nothing"/>
      <w:lvlText w:val="."/>
      <w:lvlJc w:val="left"/>
    </w:lvl>
    <w:lvl w:ilvl="5">
      <w:start w:val="1"/>
      <w:numFmt w:val="decimal"/>
      <w:suff w:val="nothing"/>
      <w:lvlText w:val="."/>
      <w:lvlJc w:val="left"/>
    </w:lvl>
    <w:lvl w:ilvl="6">
      <w:start w:val="1"/>
      <w:numFmt w:val="decimal"/>
      <w:suff w:val="nothing"/>
      <w:lvlText w:val="."/>
      <w:lvlJc w:val="left"/>
    </w:lvl>
    <w:lvl w:ilvl="7">
      <w:start w:val="1"/>
      <w:numFmt w:val="decimal"/>
      <w:suff w:val="nothing"/>
      <w:lvlText w:val="."/>
      <w:lvlJc w:val="left"/>
    </w:lvl>
    <w:lvl w:ilvl="8">
      <w:start w:val="1"/>
      <w:numFmt w:val="decimal"/>
      <w:suff w:val="nothing"/>
      <w:lvlText w:val="."/>
      <w:lvlJc w:val="left"/>
    </w:lvl>
  </w:abstractNum>
  <w:abstractNum w:abstractNumId="28" w15:restartNumberingAfterBreak="0">
    <w:nsid w:val="3F381211"/>
    <w:multiLevelType w:val="hybridMultilevel"/>
    <w:tmpl w:val="8204683A"/>
    <w:lvl w:ilvl="0" w:tplc="E724DBE8">
      <w:start w:val="1"/>
      <w:numFmt w:val="lowerLetter"/>
      <w:lvlText w:val="%1)"/>
      <w:lvlJc w:val="left"/>
      <w:pPr>
        <w:ind w:left="788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 w15:restartNumberingAfterBreak="0">
    <w:nsid w:val="41E52863"/>
    <w:multiLevelType w:val="hybridMultilevel"/>
    <w:tmpl w:val="E6DE7284"/>
    <w:lvl w:ilvl="0" w:tplc="9F2868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344DAE"/>
    <w:multiLevelType w:val="multilevel"/>
    <w:tmpl w:val="3FE6C2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1" w15:restartNumberingAfterBreak="0">
    <w:nsid w:val="4B2922EA"/>
    <w:multiLevelType w:val="hybridMultilevel"/>
    <w:tmpl w:val="6BA88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BD0965"/>
    <w:multiLevelType w:val="multilevel"/>
    <w:tmpl w:val="07ACAB0E"/>
    <w:lvl w:ilvl="0">
      <w:start w:val="1"/>
      <w:numFmt w:val="lowerLetter"/>
      <w:lvlText w:val="%1)"/>
      <w:lvlJc w:val="left"/>
      <w:pPr>
        <w:tabs>
          <w:tab w:val="num" w:pos="-55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55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5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5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5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5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5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5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5"/>
        </w:tabs>
        <w:ind w:left="6480" w:hanging="180"/>
      </w:pPr>
    </w:lvl>
  </w:abstractNum>
  <w:abstractNum w:abstractNumId="33" w15:restartNumberingAfterBreak="0">
    <w:nsid w:val="4DE21E88"/>
    <w:multiLevelType w:val="hybridMultilevel"/>
    <w:tmpl w:val="D58AC6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E8340D3"/>
    <w:multiLevelType w:val="hybridMultilevel"/>
    <w:tmpl w:val="30188F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09261F"/>
    <w:multiLevelType w:val="hybridMultilevel"/>
    <w:tmpl w:val="3E1C2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3070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C91704D"/>
    <w:multiLevelType w:val="hybridMultilevel"/>
    <w:tmpl w:val="BA0AA3F6"/>
    <w:lvl w:ilvl="0" w:tplc="9154AB06">
      <w:start w:val="1"/>
      <w:numFmt w:val="decimal"/>
      <w:lvlText w:val="%1)"/>
      <w:lvlJc w:val="left"/>
      <w:pPr>
        <w:ind w:left="420" w:hanging="70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95" w:hanging="360"/>
      </w:pPr>
    </w:lvl>
    <w:lvl w:ilvl="2" w:tplc="0415001B" w:tentative="1">
      <w:start w:val="1"/>
      <w:numFmt w:val="lowerRoman"/>
      <w:lvlText w:val="%3."/>
      <w:lvlJc w:val="right"/>
      <w:pPr>
        <w:ind w:left="1515" w:hanging="180"/>
      </w:pPr>
    </w:lvl>
    <w:lvl w:ilvl="3" w:tplc="0415000F" w:tentative="1">
      <w:start w:val="1"/>
      <w:numFmt w:val="decimal"/>
      <w:lvlText w:val="%4."/>
      <w:lvlJc w:val="left"/>
      <w:pPr>
        <w:ind w:left="2235" w:hanging="360"/>
      </w:pPr>
    </w:lvl>
    <w:lvl w:ilvl="4" w:tplc="04150019" w:tentative="1">
      <w:start w:val="1"/>
      <w:numFmt w:val="lowerLetter"/>
      <w:lvlText w:val="%5."/>
      <w:lvlJc w:val="left"/>
      <w:pPr>
        <w:ind w:left="2955" w:hanging="360"/>
      </w:pPr>
    </w:lvl>
    <w:lvl w:ilvl="5" w:tplc="0415001B" w:tentative="1">
      <w:start w:val="1"/>
      <w:numFmt w:val="lowerRoman"/>
      <w:lvlText w:val="%6."/>
      <w:lvlJc w:val="right"/>
      <w:pPr>
        <w:ind w:left="3675" w:hanging="180"/>
      </w:pPr>
    </w:lvl>
    <w:lvl w:ilvl="6" w:tplc="0415000F" w:tentative="1">
      <w:start w:val="1"/>
      <w:numFmt w:val="decimal"/>
      <w:lvlText w:val="%7."/>
      <w:lvlJc w:val="left"/>
      <w:pPr>
        <w:ind w:left="4395" w:hanging="360"/>
      </w:pPr>
    </w:lvl>
    <w:lvl w:ilvl="7" w:tplc="04150019" w:tentative="1">
      <w:start w:val="1"/>
      <w:numFmt w:val="lowerLetter"/>
      <w:lvlText w:val="%8."/>
      <w:lvlJc w:val="left"/>
      <w:pPr>
        <w:ind w:left="5115" w:hanging="360"/>
      </w:pPr>
    </w:lvl>
    <w:lvl w:ilvl="8" w:tplc="0415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8" w15:restartNumberingAfterBreak="0">
    <w:nsid w:val="62EB211C"/>
    <w:multiLevelType w:val="multilevel"/>
    <w:tmpl w:val="CAA0FD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C1234B"/>
    <w:multiLevelType w:val="multilevel"/>
    <w:tmpl w:val="62FE3380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40" w15:restartNumberingAfterBreak="0">
    <w:nsid w:val="644B536B"/>
    <w:multiLevelType w:val="multilevel"/>
    <w:tmpl w:val="B054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49C7F50"/>
    <w:multiLevelType w:val="multilevel"/>
    <w:tmpl w:val="BC0217C4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425" w:firstLine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91" w:firstLine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16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36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156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876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596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16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2" w15:restartNumberingAfterBreak="0">
    <w:nsid w:val="684279A5"/>
    <w:multiLevelType w:val="multilevel"/>
    <w:tmpl w:val="13B42CEC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3" w15:restartNumberingAfterBreak="0">
    <w:nsid w:val="6ADF4BD3"/>
    <w:multiLevelType w:val="multilevel"/>
    <w:tmpl w:val="00D8BE7A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7AB3046B"/>
    <w:multiLevelType w:val="hybridMultilevel"/>
    <w:tmpl w:val="7D8C09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784CCC"/>
    <w:multiLevelType w:val="multilevel"/>
    <w:tmpl w:val="CB620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9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1800"/>
      </w:pPr>
      <w:rPr>
        <w:rFonts w:hint="default"/>
      </w:rPr>
    </w:lvl>
  </w:abstractNum>
  <w:num w:numId="1" w16cid:durableId="2092660058">
    <w:abstractNumId w:val="32"/>
  </w:num>
  <w:num w:numId="2" w16cid:durableId="1934897142">
    <w:abstractNumId w:val="30"/>
  </w:num>
  <w:num w:numId="3" w16cid:durableId="1126238487">
    <w:abstractNumId w:val="43"/>
  </w:num>
  <w:num w:numId="4" w16cid:durableId="1278294268">
    <w:abstractNumId w:val="39"/>
  </w:num>
  <w:num w:numId="5" w16cid:durableId="2031374957">
    <w:abstractNumId w:val="25"/>
  </w:num>
  <w:num w:numId="6" w16cid:durableId="856309702">
    <w:abstractNumId w:val="29"/>
  </w:num>
  <w:num w:numId="7" w16cid:durableId="400491929">
    <w:abstractNumId w:val="18"/>
  </w:num>
  <w:num w:numId="8" w16cid:durableId="1372732929">
    <w:abstractNumId w:val="38"/>
  </w:num>
  <w:num w:numId="9" w16cid:durableId="180359895">
    <w:abstractNumId w:val="1"/>
  </w:num>
  <w:num w:numId="10" w16cid:durableId="1785005556">
    <w:abstractNumId w:val="2"/>
  </w:num>
  <w:num w:numId="11" w16cid:durableId="1903981597">
    <w:abstractNumId w:val="5"/>
  </w:num>
  <w:num w:numId="12" w16cid:durableId="1831287093">
    <w:abstractNumId w:val="28"/>
  </w:num>
  <w:num w:numId="13" w16cid:durableId="1893540873">
    <w:abstractNumId w:val="21"/>
  </w:num>
  <w:num w:numId="14" w16cid:durableId="92869083">
    <w:abstractNumId w:val="15"/>
  </w:num>
  <w:num w:numId="15" w16cid:durableId="511919979">
    <w:abstractNumId w:val="19"/>
  </w:num>
  <w:num w:numId="16" w16cid:durableId="5604122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2781328">
    <w:abstractNumId w:val="11"/>
    <w:lvlOverride w:ilvl="0">
      <w:startOverride w:val="1"/>
    </w:lvlOverride>
  </w:num>
  <w:num w:numId="18" w16cid:durableId="1463494919">
    <w:abstractNumId w:val="26"/>
  </w:num>
  <w:num w:numId="19" w16cid:durableId="546796890">
    <w:abstractNumId w:val="35"/>
  </w:num>
  <w:num w:numId="20" w16cid:durableId="1664157639">
    <w:abstractNumId w:val="44"/>
  </w:num>
  <w:num w:numId="21" w16cid:durableId="2061005309">
    <w:abstractNumId w:val="31"/>
  </w:num>
  <w:num w:numId="22" w16cid:durableId="531921634">
    <w:abstractNumId w:val="12"/>
  </w:num>
  <w:num w:numId="23" w16cid:durableId="1640643505">
    <w:abstractNumId w:val="20"/>
  </w:num>
  <w:num w:numId="24" w16cid:durableId="69154515">
    <w:abstractNumId w:val="33"/>
  </w:num>
  <w:num w:numId="25" w16cid:durableId="763654059">
    <w:abstractNumId w:val="34"/>
  </w:num>
  <w:num w:numId="26" w16cid:durableId="1205213013">
    <w:abstractNumId w:val="27"/>
  </w:num>
  <w:num w:numId="27" w16cid:durableId="1954239760">
    <w:abstractNumId w:val="42"/>
  </w:num>
  <w:num w:numId="28" w16cid:durableId="2121877729">
    <w:abstractNumId w:val="23"/>
  </w:num>
  <w:num w:numId="29" w16cid:durableId="1312253986">
    <w:abstractNumId w:val="24"/>
  </w:num>
  <w:num w:numId="30" w16cid:durableId="1885869489">
    <w:abstractNumId w:val="13"/>
  </w:num>
  <w:num w:numId="31" w16cid:durableId="1275676074">
    <w:abstractNumId w:val="14"/>
  </w:num>
  <w:num w:numId="32" w16cid:durableId="233703995">
    <w:abstractNumId w:val="45"/>
  </w:num>
  <w:num w:numId="33" w16cid:durableId="566844811">
    <w:abstractNumId w:val="22"/>
  </w:num>
  <w:num w:numId="34" w16cid:durableId="1695494779">
    <w:abstractNumId w:val="40"/>
  </w:num>
  <w:num w:numId="35" w16cid:durableId="4652720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9452987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6F"/>
    <w:rsid w:val="000036B1"/>
    <w:rsid w:val="00006120"/>
    <w:rsid w:val="000070F9"/>
    <w:rsid w:val="000071BE"/>
    <w:rsid w:val="0001061E"/>
    <w:rsid w:val="00010EDB"/>
    <w:rsid w:val="000142D6"/>
    <w:rsid w:val="000153F7"/>
    <w:rsid w:val="00015C83"/>
    <w:rsid w:val="00016F61"/>
    <w:rsid w:val="0002141E"/>
    <w:rsid w:val="00026035"/>
    <w:rsid w:val="0003148B"/>
    <w:rsid w:val="0003149C"/>
    <w:rsid w:val="00031A84"/>
    <w:rsid w:val="000341FB"/>
    <w:rsid w:val="00035705"/>
    <w:rsid w:val="000379AC"/>
    <w:rsid w:val="000417BF"/>
    <w:rsid w:val="000476E7"/>
    <w:rsid w:val="00051EB8"/>
    <w:rsid w:val="00052823"/>
    <w:rsid w:val="00053F4B"/>
    <w:rsid w:val="000547E4"/>
    <w:rsid w:val="0006283F"/>
    <w:rsid w:val="000646F5"/>
    <w:rsid w:val="00064CF5"/>
    <w:rsid w:val="00066332"/>
    <w:rsid w:val="00070522"/>
    <w:rsid w:val="00070CF7"/>
    <w:rsid w:val="00072A8D"/>
    <w:rsid w:val="000734AB"/>
    <w:rsid w:val="0007575E"/>
    <w:rsid w:val="00075BA1"/>
    <w:rsid w:val="00080E93"/>
    <w:rsid w:val="000821F0"/>
    <w:rsid w:val="00083E58"/>
    <w:rsid w:val="000861AE"/>
    <w:rsid w:val="00087AFC"/>
    <w:rsid w:val="0009691A"/>
    <w:rsid w:val="000A2C19"/>
    <w:rsid w:val="000A4234"/>
    <w:rsid w:val="000A6D1D"/>
    <w:rsid w:val="000A7E19"/>
    <w:rsid w:val="000B1A4C"/>
    <w:rsid w:val="000B1D05"/>
    <w:rsid w:val="000B2EFC"/>
    <w:rsid w:val="000B36A5"/>
    <w:rsid w:val="000B5361"/>
    <w:rsid w:val="000B54F5"/>
    <w:rsid w:val="000B72AC"/>
    <w:rsid w:val="000B7DE2"/>
    <w:rsid w:val="000C1955"/>
    <w:rsid w:val="000C1EF6"/>
    <w:rsid w:val="000C401A"/>
    <w:rsid w:val="000C5832"/>
    <w:rsid w:val="000D0345"/>
    <w:rsid w:val="000D0FF4"/>
    <w:rsid w:val="000D1E5B"/>
    <w:rsid w:val="000D262D"/>
    <w:rsid w:val="000D33E6"/>
    <w:rsid w:val="000D3870"/>
    <w:rsid w:val="000D3A66"/>
    <w:rsid w:val="000D4DA6"/>
    <w:rsid w:val="000D6BD6"/>
    <w:rsid w:val="000D787C"/>
    <w:rsid w:val="000D7E45"/>
    <w:rsid w:val="000E0C3F"/>
    <w:rsid w:val="000E228B"/>
    <w:rsid w:val="000E2C99"/>
    <w:rsid w:val="000E6A65"/>
    <w:rsid w:val="000F0E92"/>
    <w:rsid w:val="000F1F03"/>
    <w:rsid w:val="000F3CC7"/>
    <w:rsid w:val="000F5581"/>
    <w:rsid w:val="000F6971"/>
    <w:rsid w:val="000F6E40"/>
    <w:rsid w:val="0010103A"/>
    <w:rsid w:val="00102FDA"/>
    <w:rsid w:val="001037AA"/>
    <w:rsid w:val="00107133"/>
    <w:rsid w:val="00110983"/>
    <w:rsid w:val="0011171A"/>
    <w:rsid w:val="00111D47"/>
    <w:rsid w:val="001124FC"/>
    <w:rsid w:val="00114796"/>
    <w:rsid w:val="001212D3"/>
    <w:rsid w:val="00122F7E"/>
    <w:rsid w:val="0012408F"/>
    <w:rsid w:val="001245F9"/>
    <w:rsid w:val="001269A0"/>
    <w:rsid w:val="00127297"/>
    <w:rsid w:val="001279AB"/>
    <w:rsid w:val="00131C58"/>
    <w:rsid w:val="001321E8"/>
    <w:rsid w:val="00132C34"/>
    <w:rsid w:val="0013337C"/>
    <w:rsid w:val="0013471D"/>
    <w:rsid w:val="001368EB"/>
    <w:rsid w:val="00142D57"/>
    <w:rsid w:val="0014462F"/>
    <w:rsid w:val="0014637A"/>
    <w:rsid w:val="001467B8"/>
    <w:rsid w:val="00146841"/>
    <w:rsid w:val="0014759F"/>
    <w:rsid w:val="0014791E"/>
    <w:rsid w:val="001500DA"/>
    <w:rsid w:val="0015095D"/>
    <w:rsid w:val="00151D92"/>
    <w:rsid w:val="00152060"/>
    <w:rsid w:val="0015271B"/>
    <w:rsid w:val="0015629A"/>
    <w:rsid w:val="001572C6"/>
    <w:rsid w:val="00157BD1"/>
    <w:rsid w:val="00160A8A"/>
    <w:rsid w:val="00161A3D"/>
    <w:rsid w:val="00161BD2"/>
    <w:rsid w:val="001620AF"/>
    <w:rsid w:val="00162D73"/>
    <w:rsid w:val="0016321B"/>
    <w:rsid w:val="0016391F"/>
    <w:rsid w:val="00163F5B"/>
    <w:rsid w:val="001649F2"/>
    <w:rsid w:val="00165866"/>
    <w:rsid w:val="00172663"/>
    <w:rsid w:val="001744D5"/>
    <w:rsid w:val="00174FFD"/>
    <w:rsid w:val="00177E17"/>
    <w:rsid w:val="001815AF"/>
    <w:rsid w:val="001833D4"/>
    <w:rsid w:val="00185531"/>
    <w:rsid w:val="001865FD"/>
    <w:rsid w:val="00186C35"/>
    <w:rsid w:val="00186F26"/>
    <w:rsid w:val="00187B75"/>
    <w:rsid w:val="00187F6C"/>
    <w:rsid w:val="00195BE8"/>
    <w:rsid w:val="0019619B"/>
    <w:rsid w:val="0019638C"/>
    <w:rsid w:val="001A11D6"/>
    <w:rsid w:val="001A11E3"/>
    <w:rsid w:val="001A24C3"/>
    <w:rsid w:val="001A33C1"/>
    <w:rsid w:val="001A34FA"/>
    <w:rsid w:val="001A4B1B"/>
    <w:rsid w:val="001A67D5"/>
    <w:rsid w:val="001B56F2"/>
    <w:rsid w:val="001B5E6D"/>
    <w:rsid w:val="001C05CC"/>
    <w:rsid w:val="001C15B4"/>
    <w:rsid w:val="001C40F1"/>
    <w:rsid w:val="001C4810"/>
    <w:rsid w:val="001C50BC"/>
    <w:rsid w:val="001C5631"/>
    <w:rsid w:val="001C6B9E"/>
    <w:rsid w:val="001D3C14"/>
    <w:rsid w:val="001D764E"/>
    <w:rsid w:val="001D7D02"/>
    <w:rsid w:val="001E0113"/>
    <w:rsid w:val="001E0684"/>
    <w:rsid w:val="001E14B9"/>
    <w:rsid w:val="001E2078"/>
    <w:rsid w:val="001E2474"/>
    <w:rsid w:val="001E32BC"/>
    <w:rsid w:val="001E347D"/>
    <w:rsid w:val="001E39DB"/>
    <w:rsid w:val="001E5B0D"/>
    <w:rsid w:val="001E6C47"/>
    <w:rsid w:val="001E7302"/>
    <w:rsid w:val="001F4241"/>
    <w:rsid w:val="001F4F76"/>
    <w:rsid w:val="001F5C6D"/>
    <w:rsid w:val="001F6107"/>
    <w:rsid w:val="001F682C"/>
    <w:rsid w:val="002003F9"/>
    <w:rsid w:val="002020C9"/>
    <w:rsid w:val="00202227"/>
    <w:rsid w:val="00202F63"/>
    <w:rsid w:val="00205357"/>
    <w:rsid w:val="00212517"/>
    <w:rsid w:val="002136CD"/>
    <w:rsid w:val="00213963"/>
    <w:rsid w:val="00213BE4"/>
    <w:rsid w:val="0021484E"/>
    <w:rsid w:val="0021636E"/>
    <w:rsid w:val="00220508"/>
    <w:rsid w:val="00220D93"/>
    <w:rsid w:val="00223538"/>
    <w:rsid w:val="00225D96"/>
    <w:rsid w:val="00227352"/>
    <w:rsid w:val="00227AD7"/>
    <w:rsid w:val="00230B69"/>
    <w:rsid w:val="00233181"/>
    <w:rsid w:val="00233AF2"/>
    <w:rsid w:val="00235E88"/>
    <w:rsid w:val="00236CF1"/>
    <w:rsid w:val="002418A4"/>
    <w:rsid w:val="0024206F"/>
    <w:rsid w:val="0024295F"/>
    <w:rsid w:val="00243B1C"/>
    <w:rsid w:val="00250903"/>
    <w:rsid w:val="00251211"/>
    <w:rsid w:val="00253042"/>
    <w:rsid w:val="00256C1A"/>
    <w:rsid w:val="00257648"/>
    <w:rsid w:val="002625A6"/>
    <w:rsid w:val="00264A4E"/>
    <w:rsid w:val="00264F0F"/>
    <w:rsid w:val="00265613"/>
    <w:rsid w:val="00283DDE"/>
    <w:rsid w:val="002937CE"/>
    <w:rsid w:val="002961D1"/>
    <w:rsid w:val="002A1058"/>
    <w:rsid w:val="002A4759"/>
    <w:rsid w:val="002A52FA"/>
    <w:rsid w:val="002A5713"/>
    <w:rsid w:val="002A5ED8"/>
    <w:rsid w:val="002A7827"/>
    <w:rsid w:val="002B161D"/>
    <w:rsid w:val="002B3C47"/>
    <w:rsid w:val="002B4696"/>
    <w:rsid w:val="002B471D"/>
    <w:rsid w:val="002B4834"/>
    <w:rsid w:val="002B6085"/>
    <w:rsid w:val="002B7C5C"/>
    <w:rsid w:val="002C0928"/>
    <w:rsid w:val="002C3435"/>
    <w:rsid w:val="002C35E1"/>
    <w:rsid w:val="002C3BB6"/>
    <w:rsid w:val="002C45AE"/>
    <w:rsid w:val="002C5888"/>
    <w:rsid w:val="002D1930"/>
    <w:rsid w:val="002D243C"/>
    <w:rsid w:val="002D31C2"/>
    <w:rsid w:val="002D3318"/>
    <w:rsid w:val="002D47D0"/>
    <w:rsid w:val="002E0A45"/>
    <w:rsid w:val="002E0B7D"/>
    <w:rsid w:val="002E0EAF"/>
    <w:rsid w:val="002E12F0"/>
    <w:rsid w:val="002E2683"/>
    <w:rsid w:val="002E3F17"/>
    <w:rsid w:val="002E628B"/>
    <w:rsid w:val="002F0183"/>
    <w:rsid w:val="002F2632"/>
    <w:rsid w:val="002F6B14"/>
    <w:rsid w:val="00302C26"/>
    <w:rsid w:val="00305BB0"/>
    <w:rsid w:val="00305CD0"/>
    <w:rsid w:val="00311F98"/>
    <w:rsid w:val="00326077"/>
    <w:rsid w:val="0032651D"/>
    <w:rsid w:val="003271E4"/>
    <w:rsid w:val="0033277F"/>
    <w:rsid w:val="00335B72"/>
    <w:rsid w:val="00335CF4"/>
    <w:rsid w:val="0033781A"/>
    <w:rsid w:val="00342F36"/>
    <w:rsid w:val="00343E7A"/>
    <w:rsid w:val="00344188"/>
    <w:rsid w:val="00346873"/>
    <w:rsid w:val="003533D0"/>
    <w:rsid w:val="00357D45"/>
    <w:rsid w:val="0036116F"/>
    <w:rsid w:val="00361F79"/>
    <w:rsid w:val="003629E5"/>
    <w:rsid w:val="0036346D"/>
    <w:rsid w:val="00363BFF"/>
    <w:rsid w:val="003655B5"/>
    <w:rsid w:val="00374387"/>
    <w:rsid w:val="003753DD"/>
    <w:rsid w:val="00380781"/>
    <w:rsid w:val="00387EB0"/>
    <w:rsid w:val="00391FC0"/>
    <w:rsid w:val="003957A2"/>
    <w:rsid w:val="0039611E"/>
    <w:rsid w:val="00397365"/>
    <w:rsid w:val="003979FD"/>
    <w:rsid w:val="003A06EF"/>
    <w:rsid w:val="003A0829"/>
    <w:rsid w:val="003A1745"/>
    <w:rsid w:val="003B0903"/>
    <w:rsid w:val="003B444E"/>
    <w:rsid w:val="003B64A6"/>
    <w:rsid w:val="003C132F"/>
    <w:rsid w:val="003C590A"/>
    <w:rsid w:val="003C6C9B"/>
    <w:rsid w:val="003C7584"/>
    <w:rsid w:val="003D11F8"/>
    <w:rsid w:val="003D1788"/>
    <w:rsid w:val="003E4E4F"/>
    <w:rsid w:val="003F6C9A"/>
    <w:rsid w:val="00404144"/>
    <w:rsid w:val="0040446A"/>
    <w:rsid w:val="00407FCC"/>
    <w:rsid w:val="0041303D"/>
    <w:rsid w:val="004165F7"/>
    <w:rsid w:val="004171A7"/>
    <w:rsid w:val="004175A7"/>
    <w:rsid w:val="00417950"/>
    <w:rsid w:val="00424DCB"/>
    <w:rsid w:val="00425C3F"/>
    <w:rsid w:val="004304DB"/>
    <w:rsid w:val="004305E6"/>
    <w:rsid w:val="00432BA3"/>
    <w:rsid w:val="00432CC2"/>
    <w:rsid w:val="00435047"/>
    <w:rsid w:val="00435A35"/>
    <w:rsid w:val="00440A82"/>
    <w:rsid w:val="00440AE8"/>
    <w:rsid w:val="00442066"/>
    <w:rsid w:val="004427D3"/>
    <w:rsid w:val="0044437B"/>
    <w:rsid w:val="00444CFB"/>
    <w:rsid w:val="00453D0F"/>
    <w:rsid w:val="00456659"/>
    <w:rsid w:val="004567BC"/>
    <w:rsid w:val="00463213"/>
    <w:rsid w:val="0046460B"/>
    <w:rsid w:val="004663EE"/>
    <w:rsid w:val="00466AA7"/>
    <w:rsid w:val="00472599"/>
    <w:rsid w:val="00472766"/>
    <w:rsid w:val="004772E3"/>
    <w:rsid w:val="00480282"/>
    <w:rsid w:val="004821F6"/>
    <w:rsid w:val="0048310F"/>
    <w:rsid w:val="0048399D"/>
    <w:rsid w:val="00483E23"/>
    <w:rsid w:val="0048567E"/>
    <w:rsid w:val="004870E5"/>
    <w:rsid w:val="00490EC7"/>
    <w:rsid w:val="00491798"/>
    <w:rsid w:val="00491D65"/>
    <w:rsid w:val="0049364E"/>
    <w:rsid w:val="00494688"/>
    <w:rsid w:val="004A0C86"/>
    <w:rsid w:val="004A1C38"/>
    <w:rsid w:val="004A45BF"/>
    <w:rsid w:val="004A4EED"/>
    <w:rsid w:val="004A53C8"/>
    <w:rsid w:val="004B2B65"/>
    <w:rsid w:val="004B37E0"/>
    <w:rsid w:val="004B3B7E"/>
    <w:rsid w:val="004B6475"/>
    <w:rsid w:val="004B78C0"/>
    <w:rsid w:val="004C0E09"/>
    <w:rsid w:val="004C1B51"/>
    <w:rsid w:val="004C3119"/>
    <w:rsid w:val="004C556B"/>
    <w:rsid w:val="004C5A9F"/>
    <w:rsid w:val="004C6986"/>
    <w:rsid w:val="004C6D69"/>
    <w:rsid w:val="004D0FB5"/>
    <w:rsid w:val="004D33CD"/>
    <w:rsid w:val="004D5CE0"/>
    <w:rsid w:val="004D5FB6"/>
    <w:rsid w:val="004D7416"/>
    <w:rsid w:val="004E3B57"/>
    <w:rsid w:val="004E4BFC"/>
    <w:rsid w:val="004E61C9"/>
    <w:rsid w:val="004E70BE"/>
    <w:rsid w:val="004F04BE"/>
    <w:rsid w:val="004F3C27"/>
    <w:rsid w:val="004F6E53"/>
    <w:rsid w:val="004F758F"/>
    <w:rsid w:val="004F7B9D"/>
    <w:rsid w:val="004F7BE8"/>
    <w:rsid w:val="00500773"/>
    <w:rsid w:val="00500D27"/>
    <w:rsid w:val="0050219C"/>
    <w:rsid w:val="00506399"/>
    <w:rsid w:val="005108FC"/>
    <w:rsid w:val="00512530"/>
    <w:rsid w:val="00517B35"/>
    <w:rsid w:val="00520FC6"/>
    <w:rsid w:val="005260A6"/>
    <w:rsid w:val="00527B5C"/>
    <w:rsid w:val="0053281A"/>
    <w:rsid w:val="00534003"/>
    <w:rsid w:val="00541D30"/>
    <w:rsid w:val="00542CDD"/>
    <w:rsid w:val="005445BF"/>
    <w:rsid w:val="005454EC"/>
    <w:rsid w:val="00546FCE"/>
    <w:rsid w:val="0055147F"/>
    <w:rsid w:val="00554677"/>
    <w:rsid w:val="005557B3"/>
    <w:rsid w:val="00560142"/>
    <w:rsid w:val="00561290"/>
    <w:rsid w:val="005618A3"/>
    <w:rsid w:val="005656EE"/>
    <w:rsid w:val="005704FF"/>
    <w:rsid w:val="005707F1"/>
    <w:rsid w:val="00570C74"/>
    <w:rsid w:val="00577FCA"/>
    <w:rsid w:val="005821F1"/>
    <w:rsid w:val="0058384E"/>
    <w:rsid w:val="005970C5"/>
    <w:rsid w:val="005A145D"/>
    <w:rsid w:val="005A2A3A"/>
    <w:rsid w:val="005A6405"/>
    <w:rsid w:val="005A696F"/>
    <w:rsid w:val="005A7C05"/>
    <w:rsid w:val="005B29F9"/>
    <w:rsid w:val="005B36B1"/>
    <w:rsid w:val="005B5080"/>
    <w:rsid w:val="005B687E"/>
    <w:rsid w:val="005C021A"/>
    <w:rsid w:val="005C0D82"/>
    <w:rsid w:val="005C724B"/>
    <w:rsid w:val="005C7AF0"/>
    <w:rsid w:val="005C7FCC"/>
    <w:rsid w:val="005D38F7"/>
    <w:rsid w:val="005D56BB"/>
    <w:rsid w:val="005D58F4"/>
    <w:rsid w:val="005D5C6D"/>
    <w:rsid w:val="005D6336"/>
    <w:rsid w:val="005D7285"/>
    <w:rsid w:val="005E3286"/>
    <w:rsid w:val="005E46B0"/>
    <w:rsid w:val="005F23FE"/>
    <w:rsid w:val="005F3806"/>
    <w:rsid w:val="005F4F2D"/>
    <w:rsid w:val="00600CF7"/>
    <w:rsid w:val="00601307"/>
    <w:rsid w:val="0060454D"/>
    <w:rsid w:val="0060537B"/>
    <w:rsid w:val="00605F3C"/>
    <w:rsid w:val="006062E1"/>
    <w:rsid w:val="00607630"/>
    <w:rsid w:val="00610A67"/>
    <w:rsid w:val="00614296"/>
    <w:rsid w:val="00614AB2"/>
    <w:rsid w:val="00614EB5"/>
    <w:rsid w:val="00620A0E"/>
    <w:rsid w:val="00626693"/>
    <w:rsid w:val="006309E1"/>
    <w:rsid w:val="006343CF"/>
    <w:rsid w:val="00634C74"/>
    <w:rsid w:val="00637170"/>
    <w:rsid w:val="006372A1"/>
    <w:rsid w:val="00644B6F"/>
    <w:rsid w:val="00647044"/>
    <w:rsid w:val="00647334"/>
    <w:rsid w:val="00647392"/>
    <w:rsid w:val="006513C9"/>
    <w:rsid w:val="0066608F"/>
    <w:rsid w:val="00667CE4"/>
    <w:rsid w:val="006727BD"/>
    <w:rsid w:val="0067462D"/>
    <w:rsid w:val="00675B4A"/>
    <w:rsid w:val="006767D8"/>
    <w:rsid w:val="006775D2"/>
    <w:rsid w:val="006804F6"/>
    <w:rsid w:val="006874A1"/>
    <w:rsid w:val="00687859"/>
    <w:rsid w:val="00687ABB"/>
    <w:rsid w:val="00687BBE"/>
    <w:rsid w:val="00693129"/>
    <w:rsid w:val="006955EC"/>
    <w:rsid w:val="00695D98"/>
    <w:rsid w:val="00696757"/>
    <w:rsid w:val="006A0DDA"/>
    <w:rsid w:val="006A35C0"/>
    <w:rsid w:val="006A5D4A"/>
    <w:rsid w:val="006A5DDA"/>
    <w:rsid w:val="006A67B8"/>
    <w:rsid w:val="006B2643"/>
    <w:rsid w:val="006B29D7"/>
    <w:rsid w:val="006C61B4"/>
    <w:rsid w:val="006D09D1"/>
    <w:rsid w:val="006D202C"/>
    <w:rsid w:val="006D30D3"/>
    <w:rsid w:val="006D5087"/>
    <w:rsid w:val="006E044B"/>
    <w:rsid w:val="006E30C0"/>
    <w:rsid w:val="006E36EA"/>
    <w:rsid w:val="006E3AC3"/>
    <w:rsid w:val="006F057D"/>
    <w:rsid w:val="006F6024"/>
    <w:rsid w:val="006F611F"/>
    <w:rsid w:val="006F7BCE"/>
    <w:rsid w:val="006F7C56"/>
    <w:rsid w:val="00707FBD"/>
    <w:rsid w:val="00710D1E"/>
    <w:rsid w:val="00710FA6"/>
    <w:rsid w:val="00711951"/>
    <w:rsid w:val="00717B7B"/>
    <w:rsid w:val="007213FF"/>
    <w:rsid w:val="00723E10"/>
    <w:rsid w:val="0072524E"/>
    <w:rsid w:val="00725E74"/>
    <w:rsid w:val="00732590"/>
    <w:rsid w:val="00732A76"/>
    <w:rsid w:val="00732C03"/>
    <w:rsid w:val="00736743"/>
    <w:rsid w:val="007408F9"/>
    <w:rsid w:val="00742177"/>
    <w:rsid w:val="00743EEC"/>
    <w:rsid w:val="00746A97"/>
    <w:rsid w:val="007501DC"/>
    <w:rsid w:val="00751D28"/>
    <w:rsid w:val="007538B2"/>
    <w:rsid w:val="00754983"/>
    <w:rsid w:val="00755793"/>
    <w:rsid w:val="00757D9C"/>
    <w:rsid w:val="007626A5"/>
    <w:rsid w:val="00762940"/>
    <w:rsid w:val="00764DB5"/>
    <w:rsid w:val="007713A6"/>
    <w:rsid w:val="007734CA"/>
    <w:rsid w:val="00780243"/>
    <w:rsid w:val="00783C2E"/>
    <w:rsid w:val="007843E0"/>
    <w:rsid w:val="00784C48"/>
    <w:rsid w:val="00785FFE"/>
    <w:rsid w:val="0078648C"/>
    <w:rsid w:val="00787ADB"/>
    <w:rsid w:val="00787E6E"/>
    <w:rsid w:val="00794BC2"/>
    <w:rsid w:val="00797C6F"/>
    <w:rsid w:val="007A0211"/>
    <w:rsid w:val="007A0CF6"/>
    <w:rsid w:val="007A6FAA"/>
    <w:rsid w:val="007A7A5A"/>
    <w:rsid w:val="007B0875"/>
    <w:rsid w:val="007B123E"/>
    <w:rsid w:val="007B1404"/>
    <w:rsid w:val="007B1ADF"/>
    <w:rsid w:val="007B1F3F"/>
    <w:rsid w:val="007B3676"/>
    <w:rsid w:val="007B5572"/>
    <w:rsid w:val="007C0024"/>
    <w:rsid w:val="007C3D1D"/>
    <w:rsid w:val="007C6017"/>
    <w:rsid w:val="007C665F"/>
    <w:rsid w:val="007C6A97"/>
    <w:rsid w:val="007D0DB0"/>
    <w:rsid w:val="007D2238"/>
    <w:rsid w:val="007D60E3"/>
    <w:rsid w:val="007E4549"/>
    <w:rsid w:val="007F2D95"/>
    <w:rsid w:val="007F4AC7"/>
    <w:rsid w:val="007F4BE6"/>
    <w:rsid w:val="007F50BD"/>
    <w:rsid w:val="007F5B11"/>
    <w:rsid w:val="007F679D"/>
    <w:rsid w:val="007F68CD"/>
    <w:rsid w:val="007F7E5E"/>
    <w:rsid w:val="00803B15"/>
    <w:rsid w:val="00805B5A"/>
    <w:rsid w:val="00807D02"/>
    <w:rsid w:val="008108D4"/>
    <w:rsid w:val="0081656D"/>
    <w:rsid w:val="00817E14"/>
    <w:rsid w:val="00823801"/>
    <w:rsid w:val="00825EA4"/>
    <w:rsid w:val="008260A8"/>
    <w:rsid w:val="008264E3"/>
    <w:rsid w:val="008268AE"/>
    <w:rsid w:val="00830D77"/>
    <w:rsid w:val="00831338"/>
    <w:rsid w:val="00832678"/>
    <w:rsid w:val="008326EA"/>
    <w:rsid w:val="008334A4"/>
    <w:rsid w:val="0083727F"/>
    <w:rsid w:val="00841637"/>
    <w:rsid w:val="008509E8"/>
    <w:rsid w:val="008548F5"/>
    <w:rsid w:val="008600CC"/>
    <w:rsid w:val="0086084A"/>
    <w:rsid w:val="00860D51"/>
    <w:rsid w:val="008611EE"/>
    <w:rsid w:val="00861C42"/>
    <w:rsid w:val="00861E2C"/>
    <w:rsid w:val="008623A8"/>
    <w:rsid w:val="0086445B"/>
    <w:rsid w:val="00865E25"/>
    <w:rsid w:val="008709D4"/>
    <w:rsid w:val="00874D29"/>
    <w:rsid w:val="00875E2E"/>
    <w:rsid w:val="008770C2"/>
    <w:rsid w:val="00881AE8"/>
    <w:rsid w:val="00881B57"/>
    <w:rsid w:val="0088211A"/>
    <w:rsid w:val="00884058"/>
    <w:rsid w:val="00885CE7"/>
    <w:rsid w:val="0088606D"/>
    <w:rsid w:val="0088732D"/>
    <w:rsid w:val="00892B75"/>
    <w:rsid w:val="0089488B"/>
    <w:rsid w:val="008A1440"/>
    <w:rsid w:val="008A1B19"/>
    <w:rsid w:val="008A4D2C"/>
    <w:rsid w:val="008A5461"/>
    <w:rsid w:val="008B215F"/>
    <w:rsid w:val="008B2A86"/>
    <w:rsid w:val="008B341C"/>
    <w:rsid w:val="008B3C4C"/>
    <w:rsid w:val="008B43ED"/>
    <w:rsid w:val="008B4555"/>
    <w:rsid w:val="008B638C"/>
    <w:rsid w:val="008B6BE7"/>
    <w:rsid w:val="008C705D"/>
    <w:rsid w:val="008C7CF9"/>
    <w:rsid w:val="008D0A04"/>
    <w:rsid w:val="008D17D0"/>
    <w:rsid w:val="008D20BB"/>
    <w:rsid w:val="008D5BF0"/>
    <w:rsid w:val="008D6E1C"/>
    <w:rsid w:val="008D6E53"/>
    <w:rsid w:val="008E0642"/>
    <w:rsid w:val="008E1BF7"/>
    <w:rsid w:val="008E289C"/>
    <w:rsid w:val="008E47A6"/>
    <w:rsid w:val="008E5398"/>
    <w:rsid w:val="008E61D3"/>
    <w:rsid w:val="008E704F"/>
    <w:rsid w:val="008F0943"/>
    <w:rsid w:val="008F2948"/>
    <w:rsid w:val="008F497A"/>
    <w:rsid w:val="008F4DCF"/>
    <w:rsid w:val="008F5FB2"/>
    <w:rsid w:val="008F67AD"/>
    <w:rsid w:val="009025C0"/>
    <w:rsid w:val="00903C09"/>
    <w:rsid w:val="009050F0"/>
    <w:rsid w:val="00906A8C"/>
    <w:rsid w:val="00906D72"/>
    <w:rsid w:val="0091370F"/>
    <w:rsid w:val="00916928"/>
    <w:rsid w:val="009201BC"/>
    <w:rsid w:val="009207FA"/>
    <w:rsid w:val="009214B9"/>
    <w:rsid w:val="0092254C"/>
    <w:rsid w:val="0092256D"/>
    <w:rsid w:val="00922A7F"/>
    <w:rsid w:val="00923F32"/>
    <w:rsid w:val="0093052C"/>
    <w:rsid w:val="00933088"/>
    <w:rsid w:val="009336D1"/>
    <w:rsid w:val="009413E5"/>
    <w:rsid w:val="0094188F"/>
    <w:rsid w:val="00942914"/>
    <w:rsid w:val="00944210"/>
    <w:rsid w:val="00946BC5"/>
    <w:rsid w:val="00951F55"/>
    <w:rsid w:val="009520F0"/>
    <w:rsid w:val="00952351"/>
    <w:rsid w:val="00953999"/>
    <w:rsid w:val="0095431C"/>
    <w:rsid w:val="009551B6"/>
    <w:rsid w:val="00955787"/>
    <w:rsid w:val="009558EE"/>
    <w:rsid w:val="0095733A"/>
    <w:rsid w:val="009573EA"/>
    <w:rsid w:val="00961254"/>
    <w:rsid w:val="00961946"/>
    <w:rsid w:val="00965B3B"/>
    <w:rsid w:val="009676BF"/>
    <w:rsid w:val="009723D8"/>
    <w:rsid w:val="00973DDE"/>
    <w:rsid w:val="00977C92"/>
    <w:rsid w:val="00977E14"/>
    <w:rsid w:val="009822C6"/>
    <w:rsid w:val="00986383"/>
    <w:rsid w:val="0098759E"/>
    <w:rsid w:val="00991EA8"/>
    <w:rsid w:val="00992DB6"/>
    <w:rsid w:val="00997521"/>
    <w:rsid w:val="009A03B4"/>
    <w:rsid w:val="009A048F"/>
    <w:rsid w:val="009A1BE7"/>
    <w:rsid w:val="009A2A0D"/>
    <w:rsid w:val="009A39A0"/>
    <w:rsid w:val="009A3F06"/>
    <w:rsid w:val="009A3F53"/>
    <w:rsid w:val="009A41B2"/>
    <w:rsid w:val="009A5D45"/>
    <w:rsid w:val="009C3189"/>
    <w:rsid w:val="009C6E5A"/>
    <w:rsid w:val="009C6F89"/>
    <w:rsid w:val="009C7497"/>
    <w:rsid w:val="009D0A63"/>
    <w:rsid w:val="009D13F4"/>
    <w:rsid w:val="009D43E0"/>
    <w:rsid w:val="009D4B8B"/>
    <w:rsid w:val="009D562A"/>
    <w:rsid w:val="009D5D97"/>
    <w:rsid w:val="009D5EB4"/>
    <w:rsid w:val="009D6A4E"/>
    <w:rsid w:val="009D70CA"/>
    <w:rsid w:val="009E231F"/>
    <w:rsid w:val="009E3A1D"/>
    <w:rsid w:val="009E740A"/>
    <w:rsid w:val="009F60F4"/>
    <w:rsid w:val="009F71FE"/>
    <w:rsid w:val="00A013D8"/>
    <w:rsid w:val="00A04D77"/>
    <w:rsid w:val="00A05C5B"/>
    <w:rsid w:val="00A06AB5"/>
    <w:rsid w:val="00A15ED5"/>
    <w:rsid w:val="00A16CC0"/>
    <w:rsid w:val="00A17124"/>
    <w:rsid w:val="00A17D78"/>
    <w:rsid w:val="00A17EAC"/>
    <w:rsid w:val="00A21AE3"/>
    <w:rsid w:val="00A225D0"/>
    <w:rsid w:val="00A22AB3"/>
    <w:rsid w:val="00A24AC0"/>
    <w:rsid w:val="00A24CC7"/>
    <w:rsid w:val="00A24DA3"/>
    <w:rsid w:val="00A26A22"/>
    <w:rsid w:val="00A27875"/>
    <w:rsid w:val="00A27FA2"/>
    <w:rsid w:val="00A30BA5"/>
    <w:rsid w:val="00A32F93"/>
    <w:rsid w:val="00A33384"/>
    <w:rsid w:val="00A36D5E"/>
    <w:rsid w:val="00A4275F"/>
    <w:rsid w:val="00A46DFC"/>
    <w:rsid w:val="00A47C84"/>
    <w:rsid w:val="00A50690"/>
    <w:rsid w:val="00A51332"/>
    <w:rsid w:val="00A515EB"/>
    <w:rsid w:val="00A525D6"/>
    <w:rsid w:val="00A53809"/>
    <w:rsid w:val="00A54C38"/>
    <w:rsid w:val="00A60589"/>
    <w:rsid w:val="00A61A81"/>
    <w:rsid w:val="00A6301E"/>
    <w:rsid w:val="00A64AE2"/>
    <w:rsid w:val="00A65E28"/>
    <w:rsid w:val="00A66E2B"/>
    <w:rsid w:val="00A6775E"/>
    <w:rsid w:val="00A678F3"/>
    <w:rsid w:val="00A703CD"/>
    <w:rsid w:val="00A703E0"/>
    <w:rsid w:val="00A72F33"/>
    <w:rsid w:val="00A73283"/>
    <w:rsid w:val="00A7363E"/>
    <w:rsid w:val="00A73C42"/>
    <w:rsid w:val="00A74884"/>
    <w:rsid w:val="00A74D11"/>
    <w:rsid w:val="00A74E1C"/>
    <w:rsid w:val="00A76F2E"/>
    <w:rsid w:val="00A76FD4"/>
    <w:rsid w:val="00A776A4"/>
    <w:rsid w:val="00A80583"/>
    <w:rsid w:val="00A8447B"/>
    <w:rsid w:val="00A91C39"/>
    <w:rsid w:val="00A9342E"/>
    <w:rsid w:val="00A944C6"/>
    <w:rsid w:val="00A96002"/>
    <w:rsid w:val="00A96CF9"/>
    <w:rsid w:val="00A9776F"/>
    <w:rsid w:val="00A97997"/>
    <w:rsid w:val="00AA2DBD"/>
    <w:rsid w:val="00AA3C14"/>
    <w:rsid w:val="00AA3D31"/>
    <w:rsid w:val="00AA4139"/>
    <w:rsid w:val="00AA580E"/>
    <w:rsid w:val="00AB0267"/>
    <w:rsid w:val="00AB2873"/>
    <w:rsid w:val="00AB2CF0"/>
    <w:rsid w:val="00AB49BC"/>
    <w:rsid w:val="00AC10B2"/>
    <w:rsid w:val="00AC26E6"/>
    <w:rsid w:val="00AC2760"/>
    <w:rsid w:val="00AC47E7"/>
    <w:rsid w:val="00AD07EC"/>
    <w:rsid w:val="00AD0B52"/>
    <w:rsid w:val="00AD6D67"/>
    <w:rsid w:val="00AE3335"/>
    <w:rsid w:val="00AF0785"/>
    <w:rsid w:val="00AF2E7E"/>
    <w:rsid w:val="00B069C0"/>
    <w:rsid w:val="00B101BB"/>
    <w:rsid w:val="00B1177A"/>
    <w:rsid w:val="00B1349A"/>
    <w:rsid w:val="00B15201"/>
    <w:rsid w:val="00B17D2E"/>
    <w:rsid w:val="00B20C1D"/>
    <w:rsid w:val="00B231EA"/>
    <w:rsid w:val="00B24E46"/>
    <w:rsid w:val="00B268E3"/>
    <w:rsid w:val="00B26D9B"/>
    <w:rsid w:val="00B37FB4"/>
    <w:rsid w:val="00B42339"/>
    <w:rsid w:val="00B46B1A"/>
    <w:rsid w:val="00B47235"/>
    <w:rsid w:val="00B5587B"/>
    <w:rsid w:val="00B64ADE"/>
    <w:rsid w:val="00B64FA3"/>
    <w:rsid w:val="00B71F20"/>
    <w:rsid w:val="00B82851"/>
    <w:rsid w:val="00B841D9"/>
    <w:rsid w:val="00B85434"/>
    <w:rsid w:val="00B86CF3"/>
    <w:rsid w:val="00B90A93"/>
    <w:rsid w:val="00B92292"/>
    <w:rsid w:val="00BA42F5"/>
    <w:rsid w:val="00BA67E4"/>
    <w:rsid w:val="00BA6D4A"/>
    <w:rsid w:val="00BA7589"/>
    <w:rsid w:val="00BB4033"/>
    <w:rsid w:val="00BB536A"/>
    <w:rsid w:val="00BB6896"/>
    <w:rsid w:val="00BC0905"/>
    <w:rsid w:val="00BC1084"/>
    <w:rsid w:val="00BC11E3"/>
    <w:rsid w:val="00BC4EA0"/>
    <w:rsid w:val="00BC6947"/>
    <w:rsid w:val="00BD400C"/>
    <w:rsid w:val="00BD43E0"/>
    <w:rsid w:val="00BD7687"/>
    <w:rsid w:val="00BD7939"/>
    <w:rsid w:val="00BD794E"/>
    <w:rsid w:val="00BE0263"/>
    <w:rsid w:val="00BE1DF0"/>
    <w:rsid w:val="00BE289E"/>
    <w:rsid w:val="00BE4371"/>
    <w:rsid w:val="00BE6D43"/>
    <w:rsid w:val="00BE748C"/>
    <w:rsid w:val="00BF0EE6"/>
    <w:rsid w:val="00BF3E80"/>
    <w:rsid w:val="00C00560"/>
    <w:rsid w:val="00C046C8"/>
    <w:rsid w:val="00C05191"/>
    <w:rsid w:val="00C10986"/>
    <w:rsid w:val="00C10FED"/>
    <w:rsid w:val="00C13E04"/>
    <w:rsid w:val="00C17DE0"/>
    <w:rsid w:val="00C24970"/>
    <w:rsid w:val="00C24E1B"/>
    <w:rsid w:val="00C250E4"/>
    <w:rsid w:val="00C25527"/>
    <w:rsid w:val="00C2782A"/>
    <w:rsid w:val="00C30924"/>
    <w:rsid w:val="00C34EE7"/>
    <w:rsid w:val="00C3504B"/>
    <w:rsid w:val="00C37333"/>
    <w:rsid w:val="00C37A1B"/>
    <w:rsid w:val="00C4493E"/>
    <w:rsid w:val="00C45EB8"/>
    <w:rsid w:val="00C46134"/>
    <w:rsid w:val="00C5104E"/>
    <w:rsid w:val="00C515C9"/>
    <w:rsid w:val="00C523A1"/>
    <w:rsid w:val="00C54AEF"/>
    <w:rsid w:val="00C54E3D"/>
    <w:rsid w:val="00C55363"/>
    <w:rsid w:val="00C55D3A"/>
    <w:rsid w:val="00C5609C"/>
    <w:rsid w:val="00C57C90"/>
    <w:rsid w:val="00C60717"/>
    <w:rsid w:val="00C62482"/>
    <w:rsid w:val="00C64035"/>
    <w:rsid w:val="00C6414C"/>
    <w:rsid w:val="00C70173"/>
    <w:rsid w:val="00C70EE3"/>
    <w:rsid w:val="00C71855"/>
    <w:rsid w:val="00C744FC"/>
    <w:rsid w:val="00C75652"/>
    <w:rsid w:val="00C836DD"/>
    <w:rsid w:val="00C85BB7"/>
    <w:rsid w:val="00C91379"/>
    <w:rsid w:val="00C930D2"/>
    <w:rsid w:val="00C935A8"/>
    <w:rsid w:val="00CA4826"/>
    <w:rsid w:val="00CA4A8E"/>
    <w:rsid w:val="00CA60F8"/>
    <w:rsid w:val="00CA7D9F"/>
    <w:rsid w:val="00CB0A67"/>
    <w:rsid w:val="00CB1E22"/>
    <w:rsid w:val="00CB2468"/>
    <w:rsid w:val="00CB6C80"/>
    <w:rsid w:val="00CB795A"/>
    <w:rsid w:val="00CC1543"/>
    <w:rsid w:val="00CC3E9D"/>
    <w:rsid w:val="00CD0F6E"/>
    <w:rsid w:val="00CD23D3"/>
    <w:rsid w:val="00CD262F"/>
    <w:rsid w:val="00CD4E4F"/>
    <w:rsid w:val="00CE45E7"/>
    <w:rsid w:val="00CE5F29"/>
    <w:rsid w:val="00CE61EC"/>
    <w:rsid w:val="00CE6C11"/>
    <w:rsid w:val="00CF38E8"/>
    <w:rsid w:val="00CF4675"/>
    <w:rsid w:val="00CF4EF7"/>
    <w:rsid w:val="00CF5BF6"/>
    <w:rsid w:val="00D01E73"/>
    <w:rsid w:val="00D0520A"/>
    <w:rsid w:val="00D06DBE"/>
    <w:rsid w:val="00D16814"/>
    <w:rsid w:val="00D168E5"/>
    <w:rsid w:val="00D17764"/>
    <w:rsid w:val="00D2027E"/>
    <w:rsid w:val="00D202C5"/>
    <w:rsid w:val="00D215BD"/>
    <w:rsid w:val="00D25087"/>
    <w:rsid w:val="00D2707D"/>
    <w:rsid w:val="00D270A5"/>
    <w:rsid w:val="00D27B7F"/>
    <w:rsid w:val="00D312F4"/>
    <w:rsid w:val="00D35184"/>
    <w:rsid w:val="00D35774"/>
    <w:rsid w:val="00D3651F"/>
    <w:rsid w:val="00D407F4"/>
    <w:rsid w:val="00D41824"/>
    <w:rsid w:val="00D41D81"/>
    <w:rsid w:val="00D42835"/>
    <w:rsid w:val="00D42947"/>
    <w:rsid w:val="00D4781C"/>
    <w:rsid w:val="00D47CD0"/>
    <w:rsid w:val="00D55A6D"/>
    <w:rsid w:val="00D55EEF"/>
    <w:rsid w:val="00D56149"/>
    <w:rsid w:val="00D60BF2"/>
    <w:rsid w:val="00D657E3"/>
    <w:rsid w:val="00D75B7C"/>
    <w:rsid w:val="00D812C7"/>
    <w:rsid w:val="00D82D69"/>
    <w:rsid w:val="00D83EC4"/>
    <w:rsid w:val="00D87257"/>
    <w:rsid w:val="00D87828"/>
    <w:rsid w:val="00D90C6E"/>
    <w:rsid w:val="00D91469"/>
    <w:rsid w:val="00D92353"/>
    <w:rsid w:val="00D93374"/>
    <w:rsid w:val="00D93F8B"/>
    <w:rsid w:val="00D9416C"/>
    <w:rsid w:val="00D960D8"/>
    <w:rsid w:val="00D96606"/>
    <w:rsid w:val="00D96E94"/>
    <w:rsid w:val="00DA002C"/>
    <w:rsid w:val="00DA04BE"/>
    <w:rsid w:val="00DA637A"/>
    <w:rsid w:val="00DA6A72"/>
    <w:rsid w:val="00DB209F"/>
    <w:rsid w:val="00DB2A12"/>
    <w:rsid w:val="00DB34FC"/>
    <w:rsid w:val="00DB7C35"/>
    <w:rsid w:val="00DC0756"/>
    <w:rsid w:val="00DC3A5E"/>
    <w:rsid w:val="00DC52AC"/>
    <w:rsid w:val="00DD7E77"/>
    <w:rsid w:val="00DE1F4B"/>
    <w:rsid w:val="00DE4A61"/>
    <w:rsid w:val="00DE5492"/>
    <w:rsid w:val="00DE604B"/>
    <w:rsid w:val="00DE7254"/>
    <w:rsid w:val="00DF1F65"/>
    <w:rsid w:val="00DF62E8"/>
    <w:rsid w:val="00DF78E5"/>
    <w:rsid w:val="00E00FD4"/>
    <w:rsid w:val="00E0189A"/>
    <w:rsid w:val="00E06F80"/>
    <w:rsid w:val="00E1399B"/>
    <w:rsid w:val="00E156CF"/>
    <w:rsid w:val="00E22290"/>
    <w:rsid w:val="00E255A0"/>
    <w:rsid w:val="00E25710"/>
    <w:rsid w:val="00E25918"/>
    <w:rsid w:val="00E261B9"/>
    <w:rsid w:val="00E27BF8"/>
    <w:rsid w:val="00E307C6"/>
    <w:rsid w:val="00E32C1C"/>
    <w:rsid w:val="00E354ED"/>
    <w:rsid w:val="00E356E2"/>
    <w:rsid w:val="00E37557"/>
    <w:rsid w:val="00E41CFE"/>
    <w:rsid w:val="00E427C1"/>
    <w:rsid w:val="00E435CF"/>
    <w:rsid w:val="00E43C38"/>
    <w:rsid w:val="00E44BBA"/>
    <w:rsid w:val="00E47FEE"/>
    <w:rsid w:val="00E511DA"/>
    <w:rsid w:val="00E52722"/>
    <w:rsid w:val="00E52EC0"/>
    <w:rsid w:val="00E53371"/>
    <w:rsid w:val="00E534EF"/>
    <w:rsid w:val="00E548E0"/>
    <w:rsid w:val="00E55AEE"/>
    <w:rsid w:val="00E576AB"/>
    <w:rsid w:val="00E60836"/>
    <w:rsid w:val="00E60B77"/>
    <w:rsid w:val="00E627ED"/>
    <w:rsid w:val="00E66888"/>
    <w:rsid w:val="00E70C7B"/>
    <w:rsid w:val="00E73BD7"/>
    <w:rsid w:val="00E74862"/>
    <w:rsid w:val="00E761AA"/>
    <w:rsid w:val="00E7630E"/>
    <w:rsid w:val="00E772EF"/>
    <w:rsid w:val="00E77364"/>
    <w:rsid w:val="00E82A17"/>
    <w:rsid w:val="00E83629"/>
    <w:rsid w:val="00E919F4"/>
    <w:rsid w:val="00E957C9"/>
    <w:rsid w:val="00E9591E"/>
    <w:rsid w:val="00E95E9A"/>
    <w:rsid w:val="00EA29AC"/>
    <w:rsid w:val="00EA4FDE"/>
    <w:rsid w:val="00EB17FD"/>
    <w:rsid w:val="00EB2CE9"/>
    <w:rsid w:val="00EB4781"/>
    <w:rsid w:val="00EB48D8"/>
    <w:rsid w:val="00EB5140"/>
    <w:rsid w:val="00EB6839"/>
    <w:rsid w:val="00EB7339"/>
    <w:rsid w:val="00EC2900"/>
    <w:rsid w:val="00EC4B6F"/>
    <w:rsid w:val="00EC5232"/>
    <w:rsid w:val="00EC5431"/>
    <w:rsid w:val="00EC5450"/>
    <w:rsid w:val="00ED336D"/>
    <w:rsid w:val="00ED65B2"/>
    <w:rsid w:val="00ED7F29"/>
    <w:rsid w:val="00EE1882"/>
    <w:rsid w:val="00EE2660"/>
    <w:rsid w:val="00EE2E96"/>
    <w:rsid w:val="00EE783B"/>
    <w:rsid w:val="00EE7C0F"/>
    <w:rsid w:val="00EF20C5"/>
    <w:rsid w:val="00EF2402"/>
    <w:rsid w:val="00F00192"/>
    <w:rsid w:val="00F00662"/>
    <w:rsid w:val="00F05ACD"/>
    <w:rsid w:val="00F065F3"/>
    <w:rsid w:val="00F10330"/>
    <w:rsid w:val="00F1070B"/>
    <w:rsid w:val="00F11796"/>
    <w:rsid w:val="00F1191E"/>
    <w:rsid w:val="00F11EAA"/>
    <w:rsid w:val="00F166DC"/>
    <w:rsid w:val="00F21AC0"/>
    <w:rsid w:val="00F23978"/>
    <w:rsid w:val="00F23DB5"/>
    <w:rsid w:val="00F26181"/>
    <w:rsid w:val="00F269E1"/>
    <w:rsid w:val="00F26A22"/>
    <w:rsid w:val="00F26BAF"/>
    <w:rsid w:val="00F3105C"/>
    <w:rsid w:val="00F338C5"/>
    <w:rsid w:val="00F35F3F"/>
    <w:rsid w:val="00F415A5"/>
    <w:rsid w:val="00F41A41"/>
    <w:rsid w:val="00F43275"/>
    <w:rsid w:val="00F43E20"/>
    <w:rsid w:val="00F51B39"/>
    <w:rsid w:val="00F53126"/>
    <w:rsid w:val="00F57F52"/>
    <w:rsid w:val="00F627B4"/>
    <w:rsid w:val="00F67BF6"/>
    <w:rsid w:val="00F72662"/>
    <w:rsid w:val="00F73A10"/>
    <w:rsid w:val="00F74EAF"/>
    <w:rsid w:val="00F75283"/>
    <w:rsid w:val="00F75C0C"/>
    <w:rsid w:val="00F8365D"/>
    <w:rsid w:val="00F8403E"/>
    <w:rsid w:val="00F84330"/>
    <w:rsid w:val="00F8606C"/>
    <w:rsid w:val="00F91136"/>
    <w:rsid w:val="00F93752"/>
    <w:rsid w:val="00F9601F"/>
    <w:rsid w:val="00F9676D"/>
    <w:rsid w:val="00F97313"/>
    <w:rsid w:val="00FA15C5"/>
    <w:rsid w:val="00FA2826"/>
    <w:rsid w:val="00FA693E"/>
    <w:rsid w:val="00FB1203"/>
    <w:rsid w:val="00FB2D49"/>
    <w:rsid w:val="00FB32DF"/>
    <w:rsid w:val="00FB3F35"/>
    <w:rsid w:val="00FB478F"/>
    <w:rsid w:val="00FB4978"/>
    <w:rsid w:val="00FB5170"/>
    <w:rsid w:val="00FC4100"/>
    <w:rsid w:val="00FC4216"/>
    <w:rsid w:val="00FC5F6E"/>
    <w:rsid w:val="00FC6492"/>
    <w:rsid w:val="00FC6D0C"/>
    <w:rsid w:val="00FC73F5"/>
    <w:rsid w:val="00FD217C"/>
    <w:rsid w:val="00FD5205"/>
    <w:rsid w:val="00FD5D11"/>
    <w:rsid w:val="00FD6C2B"/>
    <w:rsid w:val="00FE0537"/>
    <w:rsid w:val="00FE3082"/>
    <w:rsid w:val="00FE50B1"/>
    <w:rsid w:val="00FE5C0B"/>
    <w:rsid w:val="00FE671A"/>
    <w:rsid w:val="00FE70C1"/>
    <w:rsid w:val="00FF5931"/>
    <w:rsid w:val="00FF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857C7"/>
  <w15:docId w15:val="{C00AC388-9AB9-4AA4-AB57-1B7C618B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21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qFormat/>
    <w:rsid w:val="007E66E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kapitzlistZnak">
    <w:name w:val="Akapit z listą Znak"/>
    <w:aliases w:val="normalny tekst Znak,paragraf Znak,Numerowanie Znak,L1 Znak,Akapit z listą5 Znak,BulletC Znak,Obiekt Znak,RR PGE Akapit z listą Znak,Styl 1 Znak,Citation List Znak,본문(내용) Znak,List Paragraph (numbered (a)) Znak,List_Paragraph Znak"/>
    <w:link w:val="Akapitzlist"/>
    <w:uiPriority w:val="34"/>
    <w:qFormat/>
    <w:locked/>
    <w:rsid w:val="00B76F15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treci">
    <w:name w:val="Tekst treści_"/>
    <w:link w:val="Teksttreci0"/>
    <w:qFormat/>
    <w:locked/>
    <w:rsid w:val="00BD49BE"/>
    <w:rPr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1C75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qFormat/>
    <w:rsid w:val="005A696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A696F"/>
    <w:pPr>
      <w:spacing w:after="140" w:line="276" w:lineRule="auto"/>
    </w:pPr>
  </w:style>
  <w:style w:type="paragraph" w:styleId="Lista">
    <w:name w:val="List"/>
    <w:basedOn w:val="Tekstpodstawowy"/>
    <w:rsid w:val="005A696F"/>
    <w:rPr>
      <w:rFonts w:cs="Lucida Sans"/>
    </w:rPr>
  </w:style>
  <w:style w:type="paragraph" w:customStyle="1" w:styleId="Legenda1">
    <w:name w:val="Legenda1"/>
    <w:basedOn w:val="Normalny"/>
    <w:qFormat/>
    <w:rsid w:val="005A696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A696F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581E93"/>
  </w:style>
  <w:style w:type="paragraph" w:customStyle="1" w:styleId="Tekstpodstawowy21">
    <w:name w:val="Tekst podstawowy 21"/>
    <w:basedOn w:val="Normalny"/>
    <w:qFormat/>
    <w:rsid w:val="00363FA0"/>
    <w:pPr>
      <w:spacing w:line="240" w:lineRule="atLeast"/>
      <w:jc w:val="both"/>
    </w:pPr>
    <w:rPr>
      <w:bCs/>
      <w:sz w:val="26"/>
    </w:rPr>
  </w:style>
  <w:style w:type="paragraph" w:styleId="Akapitzlist">
    <w:name w:val="List Paragraph"/>
    <w:aliases w:val="normalny tekst,paragraf,Numerowanie,L1,Akapit z listą5,BulletC,Obiekt,RR PGE Akapit z listą,Styl 1,Citation List,본문(내용),List Paragraph (numbered (a)),Colorful List - Accent 11,List_Paragraph,CW_Lista,List Paragraph,Wyliczanie,Bullets,lp1"/>
    <w:basedOn w:val="Normalny"/>
    <w:link w:val="AkapitzlistZnak"/>
    <w:uiPriority w:val="34"/>
    <w:qFormat/>
    <w:rsid w:val="00363FA0"/>
    <w:pPr>
      <w:ind w:left="708"/>
    </w:pPr>
  </w:style>
  <w:style w:type="paragraph" w:customStyle="1" w:styleId="Bodytext20">
    <w:name w:val="Body text (2)"/>
    <w:basedOn w:val="Normalny"/>
    <w:link w:val="Bodytext2"/>
    <w:qFormat/>
    <w:rsid w:val="007E66EB"/>
    <w:pPr>
      <w:widowControl w:val="0"/>
      <w:shd w:val="clear" w:color="auto" w:fill="FFFFFF"/>
      <w:suppressAutoHyphens w:val="0"/>
      <w:spacing w:line="264" w:lineRule="exact"/>
      <w:ind w:hanging="920"/>
      <w:jc w:val="both"/>
    </w:pPr>
    <w:rPr>
      <w:rFonts w:ascii="Arial" w:eastAsia="Arial" w:hAnsi="Arial" w:cs="Arial"/>
      <w:kern w:val="0"/>
      <w:sz w:val="20"/>
      <w:szCs w:val="20"/>
      <w:lang w:eastAsia="en-US"/>
    </w:rPr>
  </w:style>
  <w:style w:type="paragraph" w:customStyle="1" w:styleId="Default">
    <w:name w:val="Default"/>
    <w:qFormat/>
    <w:rsid w:val="00113EC7"/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gwp21772607msonormal">
    <w:name w:val="gwp21772607_msonormal"/>
    <w:basedOn w:val="Normalny"/>
    <w:uiPriority w:val="99"/>
    <w:qFormat/>
    <w:rsid w:val="00B76F15"/>
    <w:pPr>
      <w:suppressAutoHyphens w:val="0"/>
      <w:spacing w:beforeAutospacing="1" w:afterAutospacing="1"/>
    </w:pPr>
    <w:rPr>
      <w:rFonts w:eastAsiaTheme="minorHAnsi"/>
      <w:kern w:val="0"/>
      <w:lang w:eastAsia="pl-PL"/>
    </w:rPr>
  </w:style>
  <w:style w:type="paragraph" w:customStyle="1" w:styleId="Teksttreci0">
    <w:name w:val="Tekst treści"/>
    <w:basedOn w:val="Normalny"/>
    <w:link w:val="Teksttreci"/>
    <w:qFormat/>
    <w:rsid w:val="00BD49BE"/>
    <w:pPr>
      <w:shd w:val="clear" w:color="auto" w:fill="FFFFFF"/>
      <w:suppressAutoHyphens w:val="0"/>
      <w:spacing w:before="1920" w:after="1020" w:line="240" w:lineRule="atLeast"/>
      <w:ind w:hanging="1700"/>
    </w:pPr>
    <w:rPr>
      <w:rFonts w:asciiTheme="minorHAnsi" w:eastAsiaTheme="minorHAnsi" w:hAnsiTheme="minorHAnsi" w:cstheme="minorBidi"/>
      <w:kern w:val="0"/>
      <w:sz w:val="22"/>
      <w:szCs w:val="22"/>
      <w:shd w:val="clear" w:color="auto" w:fill="FFFFFF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BD49BE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1C75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7B123E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6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6814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814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07F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21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41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F10330"/>
    <w:pPr>
      <w:suppressAutoHyphens w:val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BB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7BB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B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BB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BBE"/>
    <w:rPr>
      <w:vertAlign w:val="superscript"/>
    </w:rPr>
  </w:style>
  <w:style w:type="character" w:customStyle="1" w:styleId="text-justify">
    <w:name w:val="text-justify"/>
    <w:basedOn w:val="Domylnaczcionkaakapitu"/>
    <w:rsid w:val="00687BB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53126"/>
    <w:rPr>
      <w:color w:val="605E5C"/>
      <w:shd w:val="clear" w:color="auto" w:fill="E1DFDD"/>
    </w:rPr>
  </w:style>
  <w:style w:type="character" w:customStyle="1" w:styleId="Nierozpoznanawzmianka30">
    <w:name w:val="Nierozpoznana wzmianka3"/>
    <w:basedOn w:val="Domylnaczcionkaakapitu"/>
    <w:uiPriority w:val="99"/>
    <w:semiHidden/>
    <w:unhideWhenUsed/>
    <w:rsid w:val="00442066"/>
    <w:rPr>
      <w:color w:val="605E5C"/>
      <w:shd w:val="clear" w:color="auto" w:fill="E1DFDD"/>
    </w:rPr>
  </w:style>
  <w:style w:type="paragraph" w:customStyle="1" w:styleId="Style2">
    <w:name w:val="Style 2"/>
    <w:basedOn w:val="Normalny"/>
    <w:rsid w:val="00161A3D"/>
    <w:pPr>
      <w:widowControl w:val="0"/>
      <w:autoSpaceDE w:val="0"/>
      <w:ind w:left="288" w:hanging="288"/>
    </w:pPr>
    <w:rPr>
      <w:rFonts w:ascii="Calibri" w:hAnsi="Calibri" w:cs="Calibri"/>
      <w:kern w:val="0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7333"/>
    <w:rPr>
      <w:rFonts w:ascii="Liberation Sans" w:eastAsia="Microsoft YaHei" w:hAnsi="Liberation Sans" w:cs="Lucida Sans"/>
      <w:kern w:val="2"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43C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7B1404"/>
    <w:pPr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B1404"/>
  </w:style>
  <w:style w:type="character" w:customStyle="1" w:styleId="FontStyle17">
    <w:name w:val="Font Style17"/>
    <w:rsid w:val="00305BB0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01">
    <w:name w:val="fontstyle01"/>
    <w:rsid w:val="00C24E1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6">
    <w:name w:val="Font Style16"/>
    <w:rsid w:val="00C24E1B"/>
    <w:rPr>
      <w:rFonts w:ascii="Century Gothic" w:hAnsi="Century Gothic" w:cs="Century Gothic"/>
      <w:sz w:val="18"/>
      <w:szCs w:val="18"/>
    </w:rPr>
  </w:style>
  <w:style w:type="paragraph" w:customStyle="1" w:styleId="Style1">
    <w:name w:val="Style1"/>
    <w:basedOn w:val="Normalny"/>
    <w:rsid w:val="00C24E1B"/>
    <w:pPr>
      <w:widowControl w:val="0"/>
      <w:autoSpaceDE w:val="0"/>
      <w:spacing w:line="245" w:lineRule="exact"/>
      <w:jc w:val="center"/>
    </w:pPr>
    <w:rPr>
      <w:rFonts w:ascii="Century Gothic" w:hAnsi="Century Gothic" w:cs="Century Gothic"/>
      <w:kern w:val="0"/>
    </w:rPr>
  </w:style>
  <w:style w:type="paragraph" w:customStyle="1" w:styleId="Style6">
    <w:name w:val="Style6"/>
    <w:basedOn w:val="Normalny"/>
    <w:rsid w:val="00C24E1B"/>
    <w:pPr>
      <w:widowControl w:val="0"/>
      <w:autoSpaceDE w:val="0"/>
      <w:spacing w:line="242" w:lineRule="exact"/>
      <w:ind w:hanging="350"/>
      <w:jc w:val="both"/>
    </w:pPr>
    <w:rPr>
      <w:rFonts w:ascii="Century Gothic" w:hAnsi="Century Gothic" w:cs="Century Gothic"/>
      <w:kern w:val="0"/>
    </w:rPr>
  </w:style>
  <w:style w:type="paragraph" w:customStyle="1" w:styleId="Style9">
    <w:name w:val="Style9"/>
    <w:basedOn w:val="Normalny"/>
    <w:rsid w:val="00C24E1B"/>
    <w:pPr>
      <w:widowControl w:val="0"/>
      <w:autoSpaceDE w:val="0"/>
      <w:spacing w:line="246" w:lineRule="exact"/>
      <w:ind w:hanging="355"/>
      <w:jc w:val="both"/>
    </w:pPr>
    <w:rPr>
      <w:rFonts w:ascii="Century Gothic" w:hAnsi="Century Gothic" w:cs="Century Gothic"/>
      <w:kern w:val="0"/>
    </w:rPr>
  </w:style>
  <w:style w:type="numbering" w:customStyle="1" w:styleId="WWNum4">
    <w:name w:val="WWNum4"/>
    <w:basedOn w:val="Bezlisty"/>
    <w:rsid w:val="00A6775E"/>
    <w:pPr>
      <w:numPr>
        <w:numId w:val="26"/>
      </w:numPr>
    </w:pPr>
  </w:style>
  <w:style w:type="paragraph" w:styleId="NormalnyWeb">
    <w:name w:val="Normal (Web)"/>
    <w:basedOn w:val="Normalny"/>
    <w:rsid w:val="00CD262F"/>
    <w:pPr>
      <w:suppressAutoHyphens w:val="0"/>
      <w:autoSpaceDN w:val="0"/>
      <w:spacing w:before="280" w:after="119"/>
      <w:textAlignment w:val="baseline"/>
    </w:pPr>
    <w:rPr>
      <w:kern w:val="0"/>
      <w:lang w:eastAsia="pl-PL"/>
    </w:rPr>
  </w:style>
  <w:style w:type="numbering" w:customStyle="1" w:styleId="WWNum7">
    <w:name w:val="WWNum7"/>
    <w:basedOn w:val="Bezlisty"/>
    <w:rsid w:val="00CD262F"/>
    <w:pPr>
      <w:numPr>
        <w:numId w:val="27"/>
      </w:numPr>
    </w:pPr>
  </w:style>
  <w:style w:type="paragraph" w:styleId="Tekstpodstawowy3">
    <w:name w:val="Body Text 3"/>
    <w:basedOn w:val="Normalny"/>
    <w:link w:val="Tekstpodstawowy3Znak"/>
    <w:uiPriority w:val="99"/>
    <w:unhideWhenUsed/>
    <w:rsid w:val="009D5D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D5D97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F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FE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5EC3-E214-42FD-98B6-4FC44F51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7080</Words>
  <Characters>42484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Suchocki</dc:creator>
  <cp:lastModifiedBy>Ławruszkiewicz, Natalia</cp:lastModifiedBy>
  <cp:revision>4</cp:revision>
  <cp:lastPrinted>2025-05-14T12:54:00Z</cp:lastPrinted>
  <dcterms:created xsi:type="dcterms:W3CDTF">2025-07-01T07:14:00Z</dcterms:created>
  <dcterms:modified xsi:type="dcterms:W3CDTF">2025-07-15T08:42:00Z</dcterms:modified>
  <dc:language>pl-PL</dc:language>
</cp:coreProperties>
</file>